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B30C" w14:textId="77777777" w:rsidR="001A27A1" w:rsidRDefault="001A27A1" w:rsidP="006B5FBE">
      <w:pPr>
        <w:tabs>
          <w:tab w:val="left" w:pos="4395"/>
        </w:tabs>
        <w:rPr>
          <w:rFonts w:ascii="Tahoma" w:hAnsi="Tahoma" w:cs="Tahoma"/>
        </w:rPr>
      </w:pPr>
    </w:p>
    <w:p w14:paraId="442787BC" w14:textId="77777777" w:rsidR="00DA643B" w:rsidRDefault="001A27A1" w:rsidP="001A27A1">
      <w:pPr>
        <w:pStyle w:val="Retraitcorpsdetexte"/>
        <w:pBdr>
          <w:top w:val="none" w:sz="0" w:space="0" w:color="auto"/>
          <w:left w:val="none" w:sz="0" w:space="0" w:color="auto"/>
          <w:bottom w:val="none" w:sz="0" w:space="0" w:color="auto"/>
          <w:right w:val="none" w:sz="0" w:space="0" w:color="auto"/>
        </w:pBdr>
        <w:ind w:left="0"/>
        <w:rPr>
          <w:rFonts w:ascii="Trebuchet MS" w:hAnsi="Trebuchet MS" w:cs="HelveticaNeue-Light"/>
          <w:smallCaps/>
          <w:color w:val="0070C0"/>
          <w:sz w:val="34"/>
          <w:szCs w:val="36"/>
        </w:rPr>
      </w:pPr>
      <w:r w:rsidRPr="00AA651C">
        <w:rPr>
          <w:rFonts w:ascii="Trebuchet MS" w:hAnsi="Trebuchet MS" w:cs="HelveticaNeue-Light"/>
          <w:smallCaps/>
          <w:color w:val="0070C0"/>
          <w:sz w:val="34"/>
          <w:szCs w:val="36"/>
        </w:rPr>
        <w:t xml:space="preserve">Saisine du Comité </w:t>
      </w:r>
      <w:r w:rsidR="00DA643B">
        <w:rPr>
          <w:rFonts w:ascii="Trebuchet MS" w:hAnsi="Trebuchet MS" w:cs="HelveticaNeue-Light"/>
          <w:smallCaps/>
          <w:color w:val="0070C0"/>
          <w:sz w:val="34"/>
          <w:szCs w:val="36"/>
        </w:rPr>
        <w:t>Social Territorial (CST)</w:t>
      </w:r>
    </w:p>
    <w:p w14:paraId="3B8F0FDD" w14:textId="77777777" w:rsidR="00DA643B" w:rsidRDefault="00DA643B" w:rsidP="00DA643B">
      <w:pPr>
        <w:pStyle w:val="Default"/>
        <w:jc w:val="center"/>
        <w:rPr>
          <w:rFonts w:cs="HelveticaNeue-Light"/>
          <w:b/>
          <w:smallCaps/>
          <w:color w:val="0070C0"/>
          <w:sz w:val="34"/>
          <w:szCs w:val="36"/>
        </w:rPr>
      </w:pPr>
      <w:r>
        <w:rPr>
          <w:rFonts w:cs="HelveticaNeue-Light"/>
          <w:b/>
          <w:smallCaps/>
          <w:color w:val="0070C0"/>
          <w:szCs w:val="36"/>
        </w:rPr>
        <w:t>Séance ordinaire 󠄃</w:t>
      </w:r>
      <w:r>
        <w:rPr>
          <w:rFonts w:cs="HelveticaNeue-Light"/>
          <w:b/>
          <w:smallCaps/>
          <w:color w:val="0070C0"/>
          <w:szCs w:val="36"/>
        </w:rPr>
        <w:sym w:font="Webdings" w:char="F063"/>
      </w:r>
      <w:r>
        <w:rPr>
          <w:rFonts w:cs="HelveticaNeue-Light"/>
          <w:b/>
          <w:smallCaps/>
          <w:color w:val="0070C0"/>
          <w:szCs w:val="36"/>
        </w:rPr>
        <w:tab/>
        <w:t xml:space="preserve">extraordinaire </w:t>
      </w:r>
      <w:r>
        <w:rPr>
          <w:rFonts w:cs="HelveticaNeue-Light"/>
          <w:b/>
          <w:smallCaps/>
          <w:color w:val="0070C0"/>
          <w:szCs w:val="36"/>
        </w:rPr>
        <w:sym w:font="Webdings" w:char="F063"/>
      </w:r>
      <w:r w:rsidRPr="00656980">
        <w:rPr>
          <w:rFonts w:cs="HelveticaNeue-Light"/>
          <w:b/>
          <w:smallCaps/>
          <w:color w:val="0070C0"/>
          <w:sz w:val="34"/>
          <w:szCs w:val="36"/>
        </w:rPr>
        <w:t xml:space="preserve"> </w:t>
      </w:r>
    </w:p>
    <w:p w14:paraId="7A605F95" w14:textId="77777777" w:rsidR="00C214D0" w:rsidRPr="00C60A6F" w:rsidRDefault="008E06EC" w:rsidP="001A27A1">
      <w:pPr>
        <w:pStyle w:val="Retraitcorpsdetexte"/>
        <w:pBdr>
          <w:top w:val="none" w:sz="0" w:space="0" w:color="auto"/>
          <w:left w:val="none" w:sz="0" w:space="0" w:color="auto"/>
          <w:bottom w:val="none" w:sz="0" w:space="0" w:color="auto"/>
          <w:right w:val="none" w:sz="0" w:space="0" w:color="auto"/>
        </w:pBdr>
        <w:ind w:left="0"/>
        <w:rPr>
          <w:rFonts w:ascii="Trebuchet MS" w:hAnsi="Trebuchet MS" w:cs="Tahoma"/>
          <w:sz w:val="20"/>
        </w:rPr>
      </w:pPr>
      <w:r>
        <w:rPr>
          <w:rFonts w:ascii="Trebuchet MS" w:hAnsi="Trebuchet MS" w:cs="HelveticaNeue-Light"/>
          <w:smallCaps/>
          <w:color w:val="0070C0"/>
          <w:szCs w:val="36"/>
        </w:rPr>
        <w:t xml:space="preserve">à présenter à l’instance </w:t>
      </w:r>
      <w:r w:rsidR="00C214D0" w:rsidRPr="00C60A6F">
        <w:rPr>
          <w:rFonts w:ascii="Trebuchet MS" w:hAnsi="Trebuchet MS" w:cs="HelveticaNeue-Light"/>
          <w:smallCaps/>
          <w:color w:val="0070C0"/>
          <w:szCs w:val="36"/>
        </w:rPr>
        <w:t>……</w:t>
      </w:r>
      <w:r w:rsidR="00E0515F">
        <w:rPr>
          <w:rFonts w:ascii="Trebuchet MS" w:hAnsi="Trebuchet MS" w:cs="HelveticaNeue-Light"/>
          <w:smallCaps/>
          <w:color w:val="0070C0"/>
          <w:szCs w:val="36"/>
        </w:rPr>
        <w:t>…</w:t>
      </w:r>
      <w:proofErr w:type="gramStart"/>
      <w:r w:rsidR="00E0515F">
        <w:rPr>
          <w:rFonts w:ascii="Trebuchet MS" w:hAnsi="Trebuchet MS" w:cs="HelveticaNeue-Light"/>
          <w:smallCaps/>
          <w:color w:val="0070C0"/>
          <w:szCs w:val="36"/>
        </w:rPr>
        <w:t>…….</w:t>
      </w:r>
      <w:proofErr w:type="gramEnd"/>
      <w:r w:rsidR="00C214D0" w:rsidRPr="00C60A6F">
        <w:rPr>
          <w:rFonts w:ascii="Trebuchet MS" w:hAnsi="Trebuchet MS" w:cs="HelveticaNeue-Light"/>
          <w:smallCaps/>
          <w:color w:val="0070C0"/>
          <w:szCs w:val="36"/>
        </w:rPr>
        <w:t>……………………</w:t>
      </w:r>
    </w:p>
    <w:p w14:paraId="5E3FD036" w14:textId="77777777" w:rsidR="00BC278D" w:rsidRPr="0068175C" w:rsidRDefault="00BC278D" w:rsidP="001A27A1">
      <w:pPr>
        <w:ind w:right="281"/>
        <w:rPr>
          <w:rFonts w:ascii="Trebuchet MS" w:hAnsi="Trebuchet MS" w:cs="Tahoma"/>
          <w:sz w:val="16"/>
        </w:rPr>
      </w:pPr>
    </w:p>
    <w:p w14:paraId="512395D6" w14:textId="77777777" w:rsidR="001A27A1" w:rsidRPr="00F57664" w:rsidRDefault="001A27A1" w:rsidP="001A27A1">
      <w:pPr>
        <w:ind w:left="1843" w:right="281" w:hanging="1843"/>
        <w:rPr>
          <w:rFonts w:ascii="Trebuchet MS" w:hAnsi="Trebuchet MS"/>
          <w:b/>
          <w:bCs/>
          <w:sz w:val="32"/>
          <w:u w:val="single"/>
        </w:rPr>
      </w:pPr>
      <w:r w:rsidRPr="00F57664">
        <w:rPr>
          <w:rFonts w:ascii="Trebuchet MS" w:hAnsi="Trebuchet MS"/>
          <w:b/>
          <w:bCs/>
          <w:smallCaps/>
          <w:sz w:val="32"/>
          <w:u w:val="single"/>
        </w:rPr>
        <w:t>Objet</w:t>
      </w:r>
      <w:r w:rsidRPr="00F57664">
        <w:rPr>
          <w:rFonts w:ascii="Trebuchet MS" w:hAnsi="Trebuchet MS"/>
          <w:b/>
          <w:bCs/>
          <w:sz w:val="32"/>
        </w:rPr>
        <w:t> :</w:t>
      </w:r>
      <w:r w:rsidRPr="00F57664">
        <w:rPr>
          <w:rFonts w:ascii="Trebuchet MS" w:hAnsi="Trebuchet MS"/>
          <w:sz w:val="32"/>
        </w:rPr>
        <w:t xml:space="preserve"> </w:t>
      </w:r>
      <w:r w:rsidR="00733D50" w:rsidRPr="00F57664">
        <w:rPr>
          <w:rFonts w:ascii="Trebuchet MS" w:hAnsi="Trebuchet MS"/>
          <w:b/>
          <w:bCs/>
          <w:smallCaps/>
          <w:sz w:val="32"/>
        </w:rPr>
        <w:t>Protection sociale</w:t>
      </w:r>
      <w:r w:rsidR="004F4E98" w:rsidRPr="00F57664">
        <w:rPr>
          <w:rFonts w:ascii="Trebuchet MS" w:hAnsi="Trebuchet MS"/>
          <w:b/>
          <w:bCs/>
          <w:smallCaps/>
          <w:sz w:val="32"/>
        </w:rPr>
        <w:t xml:space="preserve"> complémentaire</w:t>
      </w:r>
    </w:p>
    <w:p w14:paraId="5D3813FF" w14:textId="77777777" w:rsidR="001A27A1" w:rsidRPr="00BC278D" w:rsidRDefault="001A27A1" w:rsidP="00733D50">
      <w:pPr>
        <w:spacing w:before="120"/>
        <w:ind w:right="423"/>
        <w:jc w:val="both"/>
        <w:rPr>
          <w:rFonts w:asciiTheme="minorHAnsi" w:hAnsiTheme="minorHAnsi"/>
        </w:rPr>
      </w:pPr>
      <w:r w:rsidRPr="00BC278D">
        <w:rPr>
          <w:rFonts w:asciiTheme="minorHAnsi" w:hAnsiTheme="minorHAnsi"/>
          <w:b/>
          <w:bCs/>
          <w:u w:val="single"/>
        </w:rPr>
        <w:t>Textes de référence</w:t>
      </w:r>
      <w:r w:rsidRPr="00BC278D">
        <w:rPr>
          <w:rFonts w:asciiTheme="minorHAnsi" w:hAnsiTheme="minorHAnsi"/>
          <w:b/>
          <w:bCs/>
        </w:rPr>
        <w:t> :</w:t>
      </w:r>
      <w:r w:rsidRPr="00BC278D">
        <w:rPr>
          <w:rFonts w:asciiTheme="minorHAnsi" w:hAnsiTheme="minorHAnsi"/>
        </w:rPr>
        <w:tab/>
      </w:r>
    </w:p>
    <w:p w14:paraId="24455088" w14:textId="77777777" w:rsidR="00B616AF" w:rsidRPr="008D5603" w:rsidRDefault="00B616AF" w:rsidP="00B616AF">
      <w:pPr>
        <w:pStyle w:val="Paragraphedeliste"/>
        <w:numPr>
          <w:ilvl w:val="0"/>
          <w:numId w:val="1"/>
        </w:numPr>
        <w:ind w:left="426" w:right="423"/>
        <w:jc w:val="both"/>
        <w:rPr>
          <w:rFonts w:asciiTheme="minorHAnsi" w:hAnsiTheme="minorHAnsi" w:cstheme="minorHAnsi"/>
          <w:sz w:val="18"/>
        </w:rPr>
      </w:pPr>
      <w:r>
        <w:rPr>
          <w:rFonts w:asciiTheme="minorHAnsi" w:hAnsiTheme="minorHAnsi" w:cstheme="minorHAnsi"/>
          <w:sz w:val="18"/>
        </w:rPr>
        <w:t>A</w:t>
      </w:r>
      <w:r w:rsidRPr="008D5603">
        <w:rPr>
          <w:rFonts w:asciiTheme="minorHAnsi" w:hAnsiTheme="minorHAnsi" w:cstheme="minorHAnsi"/>
          <w:sz w:val="18"/>
        </w:rPr>
        <w:t>rticles L 827-1 et suivants du code général de la fonction publique relatifs à la protection sociale complémentaire,</w:t>
      </w:r>
    </w:p>
    <w:p w14:paraId="122F46FA" w14:textId="77777777" w:rsidR="00B616AF" w:rsidRPr="008D5603" w:rsidRDefault="00B616AF" w:rsidP="00B616AF">
      <w:pPr>
        <w:pStyle w:val="Paragraphedeliste"/>
        <w:numPr>
          <w:ilvl w:val="0"/>
          <w:numId w:val="1"/>
        </w:numPr>
        <w:ind w:left="426" w:right="423"/>
        <w:jc w:val="both"/>
        <w:rPr>
          <w:rFonts w:asciiTheme="minorHAnsi" w:hAnsiTheme="minorHAnsi" w:cstheme="minorHAnsi"/>
          <w:sz w:val="14"/>
        </w:rPr>
      </w:pPr>
      <w:r w:rsidRPr="00F57664">
        <w:rPr>
          <w:rFonts w:asciiTheme="minorHAnsi" w:hAnsiTheme="minorHAnsi" w:cstheme="minorHAnsi"/>
          <w:sz w:val="18"/>
        </w:rPr>
        <w:t>Décret n° 2011-1474 du 8 novembre 2011 relatif à la participation des collectivités territoriales et de leurs établissements publics au financement de la protection sociale complémentaire de leurs agents</w:t>
      </w:r>
    </w:p>
    <w:p w14:paraId="3AC2A8EE" w14:textId="77777777" w:rsidR="00B616AF" w:rsidRDefault="00B616AF" w:rsidP="00B616AF">
      <w:pPr>
        <w:pStyle w:val="Paragraphedeliste"/>
        <w:numPr>
          <w:ilvl w:val="0"/>
          <w:numId w:val="1"/>
        </w:numPr>
        <w:ind w:left="426" w:right="423"/>
        <w:jc w:val="both"/>
        <w:rPr>
          <w:rFonts w:asciiTheme="minorHAnsi" w:hAnsiTheme="minorHAnsi" w:cstheme="minorHAnsi"/>
          <w:sz w:val="18"/>
        </w:rPr>
      </w:pPr>
      <w:r w:rsidRPr="00A01DE6">
        <w:rPr>
          <w:rFonts w:asciiTheme="minorHAnsi" w:hAnsiTheme="minorHAnsi" w:cstheme="minorHAnsi"/>
          <w:sz w:val="18"/>
        </w:rPr>
        <w:t xml:space="preserve">L’ordonnance n° 2021-175 prévoit la participation obligatoire des employeurs territoriaux au financement des garanties de la PSC (santé et prévoyance) de leurs agents publics, quel que soit leur statut. </w:t>
      </w:r>
    </w:p>
    <w:p w14:paraId="58D79092" w14:textId="77777777" w:rsidR="00B616AF" w:rsidRPr="00A01DE6" w:rsidRDefault="00B616AF" w:rsidP="00B616AF">
      <w:pPr>
        <w:pStyle w:val="Paragraphedeliste"/>
        <w:numPr>
          <w:ilvl w:val="0"/>
          <w:numId w:val="1"/>
        </w:numPr>
        <w:ind w:left="426" w:right="423"/>
        <w:jc w:val="both"/>
        <w:rPr>
          <w:rFonts w:asciiTheme="minorHAnsi" w:hAnsiTheme="minorHAnsi" w:cstheme="minorHAnsi"/>
          <w:sz w:val="18"/>
        </w:rPr>
      </w:pPr>
      <w:r w:rsidRPr="00A01DE6">
        <w:rPr>
          <w:rFonts w:asciiTheme="minorHAnsi" w:hAnsiTheme="minorHAnsi" w:cstheme="minorHAnsi"/>
          <w:sz w:val="18"/>
        </w:rPr>
        <w:t>Le décret n°2022-581 du 20 avril 2022 précise les garanties minimales au titre de la protection sociale complémentaire et définit les montants de référence permettant de déterminer la participation minimale obligatoire des employeurs au financement des cotisations destinées à couvrir les risques</w:t>
      </w:r>
    </w:p>
    <w:p w14:paraId="354EE6AF" w14:textId="77777777" w:rsidR="00733D50" w:rsidRPr="0068175C" w:rsidRDefault="00733D50" w:rsidP="00733D50">
      <w:pPr>
        <w:pStyle w:val="Default"/>
        <w:ind w:right="423"/>
        <w:jc w:val="both"/>
        <w:rPr>
          <w:smallCaps/>
          <w:sz w:val="16"/>
          <w:szCs w:val="22"/>
        </w:rPr>
      </w:pPr>
    </w:p>
    <w:p w14:paraId="2EF4A217" w14:textId="77777777" w:rsidR="00733D50" w:rsidRDefault="00733D50" w:rsidP="00733D50">
      <w:pPr>
        <w:pStyle w:val="Default"/>
        <w:pBdr>
          <w:top w:val="single" w:sz="4" w:space="1" w:color="auto" w:shadow="1"/>
          <w:left w:val="single" w:sz="4" w:space="4" w:color="auto" w:shadow="1"/>
          <w:bottom w:val="single" w:sz="4" w:space="1" w:color="auto" w:shadow="1"/>
          <w:right w:val="single" w:sz="4" w:space="0" w:color="auto" w:shadow="1"/>
        </w:pBdr>
        <w:tabs>
          <w:tab w:val="left" w:leader="dot" w:pos="10348"/>
        </w:tabs>
        <w:spacing w:before="60"/>
        <w:ind w:right="139"/>
        <w:rPr>
          <w:rFonts w:ascii="Calibri" w:hAnsi="Calibri"/>
          <w:sz w:val="22"/>
          <w:szCs w:val="22"/>
        </w:rPr>
      </w:pPr>
      <w:r>
        <w:rPr>
          <w:rFonts w:ascii="Calibri" w:hAnsi="Calibri"/>
          <w:b/>
          <w:bCs/>
          <w:smallCaps/>
          <w:sz w:val="22"/>
          <w:szCs w:val="22"/>
          <w:u w:val="single"/>
        </w:rPr>
        <w:t>Collectivité/Etablissement public</w:t>
      </w:r>
      <w:r w:rsidRPr="0099329E">
        <w:rPr>
          <w:rFonts w:ascii="Calibri" w:hAnsi="Calibri"/>
          <w:sz w:val="22"/>
          <w:szCs w:val="22"/>
        </w:rPr>
        <w:t xml:space="preserve"> :</w:t>
      </w:r>
      <w:r w:rsidRPr="00EF0FE9">
        <w:rPr>
          <w:rFonts w:ascii="Calibri" w:hAnsi="Calibri"/>
          <w:sz w:val="22"/>
          <w:szCs w:val="22"/>
        </w:rPr>
        <w:t xml:space="preserve"> </w:t>
      </w:r>
      <w:r w:rsidRPr="00126A13">
        <w:rPr>
          <w:rFonts w:ascii="Calibri" w:hAnsi="Calibri"/>
          <w:sz w:val="20"/>
          <w:szCs w:val="22"/>
        </w:rPr>
        <w:tab/>
      </w:r>
    </w:p>
    <w:p w14:paraId="79FB1003" w14:textId="77777777" w:rsidR="00733D50" w:rsidRPr="004F2635" w:rsidRDefault="00733D50" w:rsidP="00733D50">
      <w:pPr>
        <w:pStyle w:val="Default"/>
        <w:pBdr>
          <w:top w:val="single" w:sz="4" w:space="1" w:color="auto" w:shadow="1"/>
          <w:left w:val="single" w:sz="4" w:space="4" w:color="auto" w:shadow="1"/>
          <w:bottom w:val="single" w:sz="4" w:space="1" w:color="auto" w:shadow="1"/>
          <w:right w:val="single" w:sz="4" w:space="0" w:color="auto" w:shadow="1"/>
        </w:pBdr>
        <w:tabs>
          <w:tab w:val="left" w:leader="dot" w:pos="4536"/>
          <w:tab w:val="left" w:leader="dot" w:pos="10348"/>
        </w:tabs>
        <w:spacing w:before="60"/>
        <w:ind w:right="139"/>
        <w:rPr>
          <w:rFonts w:ascii="Calibri" w:hAnsi="Calibri"/>
          <w:sz w:val="20"/>
          <w:szCs w:val="20"/>
        </w:rPr>
      </w:pPr>
      <w:r w:rsidRPr="004F2635">
        <w:rPr>
          <w:rFonts w:ascii="Calibri" w:hAnsi="Calibri"/>
          <w:sz w:val="20"/>
          <w:szCs w:val="20"/>
        </w:rPr>
        <w:tab/>
      </w:r>
      <w:r>
        <w:rPr>
          <w:rFonts w:ascii="Calibri" w:hAnsi="Calibri"/>
          <w:sz w:val="20"/>
          <w:szCs w:val="20"/>
        </w:rPr>
        <w:t>Ville</w:t>
      </w:r>
      <w:r w:rsidRPr="004F2635">
        <w:rPr>
          <w:rFonts w:ascii="Calibri" w:hAnsi="Calibri"/>
          <w:sz w:val="20"/>
          <w:szCs w:val="20"/>
        </w:rPr>
        <w:t> :</w:t>
      </w:r>
      <w:r w:rsidRPr="004F2635">
        <w:rPr>
          <w:rFonts w:ascii="Calibri" w:hAnsi="Calibri"/>
          <w:sz w:val="20"/>
          <w:szCs w:val="20"/>
        </w:rPr>
        <w:tab/>
      </w:r>
    </w:p>
    <w:p w14:paraId="2FA2441E" w14:textId="77777777" w:rsidR="00733D50" w:rsidRPr="004F2635" w:rsidRDefault="00733D50" w:rsidP="00733D50">
      <w:pPr>
        <w:pStyle w:val="Default"/>
        <w:pBdr>
          <w:top w:val="single" w:sz="4" w:space="1" w:color="auto" w:shadow="1"/>
          <w:left w:val="single" w:sz="4" w:space="4" w:color="auto" w:shadow="1"/>
          <w:bottom w:val="single" w:sz="4" w:space="1" w:color="auto" w:shadow="1"/>
          <w:right w:val="single" w:sz="4" w:space="0" w:color="auto" w:shadow="1"/>
        </w:pBdr>
        <w:tabs>
          <w:tab w:val="left" w:leader="dot" w:pos="10348"/>
        </w:tabs>
        <w:spacing w:before="60"/>
        <w:ind w:right="139"/>
        <w:rPr>
          <w:rFonts w:ascii="Calibri" w:hAnsi="Calibri"/>
          <w:sz w:val="20"/>
          <w:szCs w:val="20"/>
        </w:rPr>
      </w:pPr>
      <w:r w:rsidRPr="004F2635">
        <w:rPr>
          <w:rFonts w:ascii="Calibri" w:hAnsi="Calibri"/>
          <w:sz w:val="20"/>
          <w:szCs w:val="20"/>
        </w:rPr>
        <w:t xml:space="preserve">Nombre d’habitants : </w:t>
      </w:r>
      <w:r w:rsidRPr="004F2635">
        <w:rPr>
          <w:rFonts w:ascii="Calibri" w:hAnsi="Calibri"/>
          <w:sz w:val="20"/>
          <w:szCs w:val="20"/>
        </w:rPr>
        <w:tab/>
      </w:r>
    </w:p>
    <w:p w14:paraId="7F1C04A4" w14:textId="77777777" w:rsidR="00733D50" w:rsidRPr="004F2635" w:rsidRDefault="00733D50" w:rsidP="00733D50">
      <w:pPr>
        <w:pStyle w:val="Default"/>
        <w:pBdr>
          <w:top w:val="single" w:sz="4" w:space="1" w:color="auto" w:shadow="1"/>
          <w:left w:val="single" w:sz="4" w:space="4" w:color="auto" w:shadow="1"/>
          <w:bottom w:val="single" w:sz="4" w:space="1" w:color="auto" w:shadow="1"/>
          <w:right w:val="single" w:sz="4" w:space="0" w:color="auto" w:shadow="1"/>
        </w:pBdr>
        <w:tabs>
          <w:tab w:val="left" w:leader="dot" w:pos="10348"/>
        </w:tabs>
        <w:spacing w:before="60"/>
        <w:ind w:right="139"/>
        <w:rPr>
          <w:rFonts w:ascii="Calibri" w:hAnsi="Calibri"/>
          <w:sz w:val="20"/>
          <w:szCs w:val="20"/>
        </w:rPr>
      </w:pPr>
      <w:r w:rsidRPr="004F2635">
        <w:rPr>
          <w:rFonts w:ascii="Calibri" w:hAnsi="Calibri"/>
          <w:sz w:val="20"/>
          <w:szCs w:val="20"/>
        </w:rPr>
        <w:t xml:space="preserve">Personne en charge du dossier </w:t>
      </w:r>
      <w:r w:rsidRPr="004F2635">
        <w:rPr>
          <w:rFonts w:ascii="Calibri" w:hAnsi="Calibri"/>
          <w:sz w:val="20"/>
          <w:szCs w:val="20"/>
        </w:rPr>
        <w:tab/>
      </w:r>
    </w:p>
    <w:p w14:paraId="70EB0E4C" w14:textId="77777777" w:rsidR="00733D50" w:rsidRPr="004F2635" w:rsidRDefault="00733D50" w:rsidP="00733D50">
      <w:pPr>
        <w:pStyle w:val="Default"/>
        <w:pBdr>
          <w:top w:val="single" w:sz="4" w:space="1" w:color="auto" w:shadow="1"/>
          <w:left w:val="single" w:sz="4" w:space="4" w:color="auto" w:shadow="1"/>
          <w:bottom w:val="single" w:sz="4" w:space="1" w:color="auto" w:shadow="1"/>
          <w:right w:val="single" w:sz="4" w:space="0" w:color="auto" w:shadow="1"/>
        </w:pBdr>
        <w:tabs>
          <w:tab w:val="left" w:pos="4536"/>
          <w:tab w:val="left" w:leader="dot" w:pos="10348"/>
        </w:tabs>
        <w:spacing w:before="60"/>
        <w:ind w:right="139"/>
        <w:rPr>
          <w:rFonts w:ascii="Calibri" w:hAnsi="Calibri"/>
          <w:sz w:val="20"/>
          <w:szCs w:val="20"/>
        </w:rPr>
      </w:pPr>
      <w:r w:rsidRPr="004F2635">
        <w:rPr>
          <w:rFonts w:ascii="Calibri" w:hAnsi="Calibri"/>
          <w:sz w:val="20"/>
          <w:szCs w:val="20"/>
        </w:rPr>
        <w:sym w:font="Wingdings" w:char="F028"/>
      </w:r>
      <w:r w:rsidRPr="004F2635">
        <w:rPr>
          <w:rFonts w:ascii="Calibri" w:hAnsi="Calibri"/>
          <w:sz w:val="20"/>
          <w:szCs w:val="20"/>
        </w:rPr>
        <w:t> : …..…/…...…/…...../..….../…..</w:t>
      </w:r>
      <w:r>
        <w:rPr>
          <w:rFonts w:ascii="Calibri" w:hAnsi="Calibri"/>
          <w:sz w:val="20"/>
          <w:szCs w:val="20"/>
        </w:rPr>
        <w:t>...</w:t>
      </w:r>
      <w:r w:rsidRPr="004F2635">
        <w:rPr>
          <w:rFonts w:ascii="Calibri" w:hAnsi="Calibri"/>
          <w:sz w:val="20"/>
          <w:szCs w:val="20"/>
        </w:rPr>
        <w:tab/>
        <w:t xml:space="preserve">Mail : </w:t>
      </w:r>
      <w:r w:rsidRPr="004F2635">
        <w:rPr>
          <w:rFonts w:ascii="Calibri" w:hAnsi="Calibri"/>
          <w:sz w:val="20"/>
          <w:szCs w:val="20"/>
        </w:rPr>
        <w:tab/>
      </w:r>
    </w:p>
    <w:p w14:paraId="04906A3B" w14:textId="77777777" w:rsidR="00733D50" w:rsidRPr="004F2635" w:rsidRDefault="00733D50" w:rsidP="00640818">
      <w:pPr>
        <w:pStyle w:val="Default"/>
        <w:pBdr>
          <w:top w:val="single" w:sz="4" w:space="1" w:color="auto" w:shadow="1"/>
          <w:left w:val="single" w:sz="4" w:space="4" w:color="auto" w:shadow="1"/>
          <w:bottom w:val="single" w:sz="4" w:space="1" w:color="auto" w:shadow="1"/>
          <w:right w:val="single" w:sz="4" w:space="0" w:color="auto" w:shadow="1"/>
        </w:pBdr>
        <w:tabs>
          <w:tab w:val="left" w:pos="3261"/>
          <w:tab w:val="left" w:pos="5529"/>
          <w:tab w:val="left" w:pos="8080"/>
          <w:tab w:val="left" w:leader="dot" w:pos="10348"/>
        </w:tabs>
        <w:spacing w:before="60"/>
        <w:ind w:right="139"/>
        <w:rPr>
          <w:rFonts w:ascii="Calibri" w:hAnsi="Calibri"/>
          <w:sz w:val="20"/>
          <w:szCs w:val="20"/>
        </w:rPr>
      </w:pPr>
      <w:r w:rsidRPr="004F2635">
        <w:rPr>
          <w:rFonts w:ascii="Calibri" w:hAnsi="Calibri"/>
          <w:sz w:val="20"/>
          <w:szCs w:val="20"/>
        </w:rPr>
        <w:t xml:space="preserve">Nombre d’agents : </w:t>
      </w:r>
      <w:r w:rsidR="00640818">
        <w:rPr>
          <w:rFonts w:ascii="Calibri" w:hAnsi="Calibri"/>
          <w:sz w:val="20"/>
          <w:szCs w:val="20"/>
        </w:rPr>
        <w:t xml:space="preserve">……….          </w:t>
      </w:r>
      <w:r w:rsidR="00640818">
        <w:rPr>
          <w:rFonts w:ascii="Calibri" w:hAnsi="Calibri"/>
          <w:sz w:val="20"/>
          <w:szCs w:val="20"/>
        </w:rPr>
        <w:sym w:font="Wingdings" w:char="F0E8"/>
      </w:r>
      <w:r w:rsidRPr="004F2635">
        <w:rPr>
          <w:rFonts w:ascii="Calibri" w:hAnsi="Calibri"/>
          <w:sz w:val="20"/>
          <w:szCs w:val="20"/>
        </w:rPr>
        <w:tab/>
        <w:t xml:space="preserve">Titulaires : </w:t>
      </w:r>
      <w:proofErr w:type="gramStart"/>
      <w:r w:rsidRPr="004F2635">
        <w:rPr>
          <w:rFonts w:ascii="Calibri" w:hAnsi="Calibri"/>
          <w:sz w:val="20"/>
          <w:szCs w:val="20"/>
        </w:rPr>
        <w:t>…….</w:t>
      </w:r>
      <w:proofErr w:type="gramEnd"/>
      <w:r w:rsidRPr="004F2635">
        <w:rPr>
          <w:rFonts w:ascii="Calibri" w:hAnsi="Calibri"/>
          <w:sz w:val="20"/>
          <w:szCs w:val="20"/>
        </w:rPr>
        <w:t>.</w:t>
      </w:r>
      <w:r w:rsidRPr="004F2635">
        <w:rPr>
          <w:rFonts w:ascii="Calibri" w:hAnsi="Calibri"/>
          <w:sz w:val="20"/>
          <w:szCs w:val="20"/>
        </w:rPr>
        <w:tab/>
        <w:t xml:space="preserve">Stagiaires : </w:t>
      </w:r>
      <w:proofErr w:type="gramStart"/>
      <w:r w:rsidRPr="004F2635">
        <w:rPr>
          <w:rFonts w:ascii="Calibri" w:hAnsi="Calibri"/>
          <w:sz w:val="20"/>
          <w:szCs w:val="20"/>
        </w:rPr>
        <w:t>…….</w:t>
      </w:r>
      <w:proofErr w:type="gramEnd"/>
      <w:r w:rsidRPr="004F2635">
        <w:rPr>
          <w:rFonts w:ascii="Calibri" w:hAnsi="Calibri"/>
          <w:sz w:val="20"/>
          <w:szCs w:val="20"/>
        </w:rPr>
        <w:t>.</w:t>
      </w:r>
      <w:r w:rsidRPr="004F2635">
        <w:rPr>
          <w:rFonts w:ascii="Calibri" w:hAnsi="Calibri"/>
          <w:sz w:val="20"/>
          <w:szCs w:val="20"/>
        </w:rPr>
        <w:tab/>
        <w:t xml:space="preserve">Contractuels : </w:t>
      </w:r>
      <w:proofErr w:type="gramStart"/>
      <w:r w:rsidRPr="004F2635">
        <w:rPr>
          <w:rFonts w:ascii="Calibri" w:hAnsi="Calibri"/>
          <w:sz w:val="20"/>
          <w:szCs w:val="20"/>
        </w:rPr>
        <w:t>…….</w:t>
      </w:r>
      <w:proofErr w:type="gramEnd"/>
      <w:r w:rsidRPr="004F2635">
        <w:rPr>
          <w:rFonts w:ascii="Calibri" w:hAnsi="Calibri"/>
          <w:sz w:val="20"/>
          <w:szCs w:val="20"/>
        </w:rPr>
        <w:t xml:space="preserve">. </w:t>
      </w:r>
    </w:p>
    <w:p w14:paraId="33480D36" w14:textId="77777777" w:rsidR="00733D50" w:rsidRPr="00654A12" w:rsidRDefault="00733D50" w:rsidP="00733D50">
      <w:pPr>
        <w:pStyle w:val="Default"/>
        <w:pBdr>
          <w:top w:val="single" w:sz="4" w:space="1" w:color="auto" w:shadow="1"/>
          <w:left w:val="single" w:sz="4" w:space="4" w:color="auto" w:shadow="1"/>
          <w:bottom w:val="single" w:sz="4" w:space="1" w:color="auto" w:shadow="1"/>
          <w:right w:val="single" w:sz="4" w:space="0" w:color="auto" w:shadow="1"/>
        </w:pBdr>
        <w:tabs>
          <w:tab w:val="left" w:leader="dot" w:pos="9214"/>
        </w:tabs>
        <w:ind w:right="139"/>
        <w:rPr>
          <w:rFonts w:ascii="Calibri" w:hAnsi="Calibri"/>
          <w:sz w:val="12"/>
          <w:szCs w:val="22"/>
        </w:rPr>
      </w:pPr>
    </w:p>
    <w:p w14:paraId="6EA0E134" w14:textId="4DE0E829" w:rsidR="00B616AF" w:rsidRDefault="00B616AF" w:rsidP="00640818">
      <w:pPr>
        <w:tabs>
          <w:tab w:val="right" w:leader="dot" w:pos="10206"/>
        </w:tabs>
        <w:spacing w:before="60" w:after="60"/>
        <w:ind w:right="425"/>
        <w:jc w:val="both"/>
        <w:rPr>
          <w:rFonts w:asciiTheme="minorHAnsi" w:hAnsiTheme="minorHAnsi"/>
          <w:b/>
          <w:sz w:val="24"/>
          <w:szCs w:val="22"/>
        </w:rPr>
      </w:pPr>
    </w:p>
    <w:p w14:paraId="747114E0" w14:textId="17C6C956" w:rsidR="00B616AF" w:rsidRPr="00A871BC" w:rsidRDefault="00B616AF" w:rsidP="00640818">
      <w:pPr>
        <w:tabs>
          <w:tab w:val="right" w:leader="dot" w:pos="10206"/>
        </w:tabs>
        <w:spacing w:before="60" w:after="60"/>
        <w:ind w:right="425"/>
        <w:jc w:val="both"/>
        <w:rPr>
          <w:rFonts w:asciiTheme="minorHAnsi" w:hAnsiTheme="minorHAnsi"/>
          <w:b/>
          <w:sz w:val="28"/>
        </w:rPr>
      </w:pPr>
    </w:p>
    <w:p w14:paraId="6216EDAE" w14:textId="2B8172DD" w:rsidR="00B616AF" w:rsidRPr="00A871BC" w:rsidRDefault="0048218A" w:rsidP="00640818">
      <w:pPr>
        <w:tabs>
          <w:tab w:val="right" w:leader="dot" w:pos="10206"/>
        </w:tabs>
        <w:spacing w:before="60" w:after="60"/>
        <w:ind w:right="425"/>
        <w:jc w:val="both"/>
        <w:rPr>
          <w:rFonts w:asciiTheme="minorHAnsi" w:hAnsiTheme="minorHAnsi"/>
          <w:b/>
          <w:sz w:val="28"/>
        </w:rPr>
      </w:pPr>
      <w:r>
        <w:rPr>
          <w:rFonts w:asciiTheme="minorHAnsi" w:hAnsiTheme="minorHAnsi"/>
          <w:b/>
          <w:sz w:val="28"/>
        </w:rPr>
        <w:t>1-</w:t>
      </w:r>
      <w:r w:rsidR="00B616AF" w:rsidRPr="00A871BC">
        <w:rPr>
          <w:rFonts w:asciiTheme="minorHAnsi" w:hAnsiTheme="minorHAnsi"/>
          <w:b/>
          <w:sz w:val="28"/>
        </w:rPr>
        <w:t xml:space="preserve">Quel est le dispositif </w:t>
      </w:r>
      <w:r w:rsidR="00A871BC">
        <w:rPr>
          <w:rFonts w:asciiTheme="minorHAnsi" w:hAnsiTheme="minorHAnsi"/>
          <w:b/>
          <w:sz w:val="28"/>
        </w:rPr>
        <w:t xml:space="preserve">en matière de protection sociale complémentaire (PSC) </w:t>
      </w:r>
      <w:r w:rsidR="00B616AF" w:rsidRPr="00A871BC">
        <w:rPr>
          <w:rFonts w:asciiTheme="minorHAnsi" w:hAnsiTheme="minorHAnsi"/>
          <w:b/>
          <w:sz w:val="28"/>
        </w:rPr>
        <w:t xml:space="preserve">mis en place au sein de </w:t>
      </w:r>
      <w:r w:rsidR="008133D8">
        <w:rPr>
          <w:rFonts w:asciiTheme="minorHAnsi" w:hAnsiTheme="minorHAnsi"/>
          <w:b/>
          <w:sz w:val="28"/>
        </w:rPr>
        <w:t>la</w:t>
      </w:r>
      <w:r w:rsidR="00B616AF" w:rsidRPr="00A871BC">
        <w:rPr>
          <w:rFonts w:asciiTheme="minorHAnsi" w:hAnsiTheme="minorHAnsi"/>
          <w:b/>
          <w:sz w:val="28"/>
        </w:rPr>
        <w:t xml:space="preserve"> collectivité </w:t>
      </w:r>
      <w:r w:rsidR="00A871BC" w:rsidRPr="00A871BC">
        <w:rPr>
          <w:rFonts w:asciiTheme="minorHAnsi" w:hAnsiTheme="minorHAnsi"/>
          <w:b/>
          <w:sz w:val="28"/>
        </w:rPr>
        <w:t>depuis le 1</w:t>
      </w:r>
      <w:r w:rsidR="00A871BC" w:rsidRPr="00A871BC">
        <w:rPr>
          <w:rFonts w:asciiTheme="minorHAnsi" w:hAnsiTheme="minorHAnsi"/>
          <w:b/>
          <w:sz w:val="28"/>
          <w:vertAlign w:val="superscript"/>
        </w:rPr>
        <w:t>er</w:t>
      </w:r>
      <w:r w:rsidR="00A871BC" w:rsidRPr="00A871BC">
        <w:rPr>
          <w:rFonts w:asciiTheme="minorHAnsi" w:hAnsiTheme="minorHAnsi"/>
          <w:b/>
          <w:sz w:val="28"/>
        </w:rPr>
        <w:t xml:space="preserve"> janvier 2026</w:t>
      </w:r>
      <w:r w:rsidR="00A871BC">
        <w:rPr>
          <w:rFonts w:asciiTheme="minorHAnsi" w:hAnsiTheme="minorHAnsi"/>
          <w:b/>
          <w:sz w:val="28"/>
        </w:rPr>
        <w:t xml:space="preserve"> </w:t>
      </w:r>
      <w:r w:rsidR="00B616AF" w:rsidRPr="00A871BC">
        <w:rPr>
          <w:rFonts w:asciiTheme="minorHAnsi" w:hAnsiTheme="minorHAnsi"/>
          <w:b/>
          <w:sz w:val="28"/>
        </w:rPr>
        <w:t xml:space="preserve">? </w:t>
      </w:r>
    </w:p>
    <w:p w14:paraId="6AD92C82" w14:textId="77777777" w:rsidR="00B616AF" w:rsidRDefault="00B616AF" w:rsidP="00640818">
      <w:pPr>
        <w:tabs>
          <w:tab w:val="right" w:leader="dot" w:pos="10206"/>
        </w:tabs>
        <w:spacing w:before="60" w:after="60"/>
        <w:ind w:right="425"/>
        <w:jc w:val="both"/>
        <w:rPr>
          <w:rFonts w:asciiTheme="minorHAnsi" w:hAnsiTheme="minorHAnsi"/>
          <w:b/>
          <w:sz w:val="24"/>
          <w:szCs w:val="22"/>
        </w:rPr>
      </w:pPr>
    </w:p>
    <w:tbl>
      <w:tblPr>
        <w:tblStyle w:val="Grilledutableau"/>
        <w:tblW w:w="0" w:type="auto"/>
        <w:tblInd w:w="-147" w:type="dxa"/>
        <w:tblLayout w:type="fixed"/>
        <w:tblLook w:val="04A0" w:firstRow="1" w:lastRow="0" w:firstColumn="1" w:lastColumn="0" w:noHBand="0" w:noVBand="1"/>
      </w:tblPr>
      <w:tblGrid>
        <w:gridCol w:w="5245"/>
        <w:gridCol w:w="5428"/>
      </w:tblGrid>
      <w:tr w:rsidR="00A871BC" w14:paraId="76ECC16B" w14:textId="77777777" w:rsidTr="0048218A">
        <w:tc>
          <w:tcPr>
            <w:tcW w:w="5245" w:type="dxa"/>
            <w:tcBorders>
              <w:bottom w:val="single" w:sz="4" w:space="0" w:color="auto"/>
            </w:tcBorders>
          </w:tcPr>
          <w:p w14:paraId="43EF226A" w14:textId="086D7E1B" w:rsidR="00A871BC" w:rsidRPr="0068175C" w:rsidRDefault="00A871BC" w:rsidP="00A871BC">
            <w:pPr>
              <w:tabs>
                <w:tab w:val="left" w:pos="1380"/>
              </w:tabs>
              <w:ind w:right="423"/>
              <w:jc w:val="center"/>
              <w:rPr>
                <w:rFonts w:asciiTheme="minorHAnsi" w:hAnsiTheme="minorHAnsi" w:cstheme="minorHAnsi"/>
                <w:b/>
                <w:sz w:val="36"/>
              </w:rPr>
            </w:pPr>
            <w:r w:rsidRPr="00533FBE">
              <w:rPr>
                <w:rFonts w:asciiTheme="minorHAnsi" w:hAnsiTheme="minorHAnsi" w:cstheme="minorHAnsi"/>
                <w:b/>
                <w:sz w:val="36"/>
                <w:szCs w:val="40"/>
              </w:rPr>
              <w:t>Santé</w:t>
            </w:r>
          </w:p>
        </w:tc>
        <w:tc>
          <w:tcPr>
            <w:tcW w:w="5428" w:type="dxa"/>
            <w:tcBorders>
              <w:bottom w:val="single" w:sz="4" w:space="0" w:color="auto"/>
            </w:tcBorders>
          </w:tcPr>
          <w:p w14:paraId="48080676" w14:textId="6B8B9491" w:rsidR="00A871BC" w:rsidRPr="0068175C" w:rsidRDefault="00A871BC" w:rsidP="00A871BC">
            <w:pPr>
              <w:tabs>
                <w:tab w:val="left" w:pos="3293"/>
              </w:tabs>
              <w:ind w:right="423"/>
              <w:jc w:val="center"/>
              <w:rPr>
                <w:rFonts w:asciiTheme="minorHAnsi" w:hAnsiTheme="minorHAnsi" w:cstheme="minorHAnsi"/>
                <w:b/>
                <w:sz w:val="36"/>
                <w:szCs w:val="36"/>
              </w:rPr>
            </w:pPr>
            <w:r w:rsidRPr="00533FBE">
              <w:rPr>
                <w:rFonts w:asciiTheme="minorHAnsi" w:hAnsiTheme="minorHAnsi" w:cstheme="minorHAnsi"/>
                <w:b/>
                <w:sz w:val="36"/>
                <w:szCs w:val="36"/>
              </w:rPr>
              <w:t>Prévoyance</w:t>
            </w:r>
          </w:p>
        </w:tc>
      </w:tr>
      <w:tr w:rsidR="00A871BC" w14:paraId="025CE215" w14:textId="77777777" w:rsidTr="0048218A">
        <w:tc>
          <w:tcPr>
            <w:tcW w:w="5245" w:type="dxa"/>
            <w:tcBorders>
              <w:bottom w:val="nil"/>
            </w:tcBorders>
            <w:vAlign w:val="bottom"/>
          </w:tcPr>
          <w:p w14:paraId="67FB8C5B" w14:textId="43B68E57" w:rsidR="00A871BC" w:rsidRDefault="00A871BC" w:rsidP="00E37086">
            <w:pPr>
              <w:tabs>
                <w:tab w:val="left" w:pos="1425"/>
              </w:tabs>
              <w:spacing w:before="60" w:after="60"/>
              <w:ind w:right="232"/>
              <w:rPr>
                <w:rFonts w:asciiTheme="minorHAnsi" w:hAnsiTheme="minorHAnsi"/>
                <w:sz w:val="22"/>
                <w:szCs w:val="22"/>
              </w:rPr>
            </w:pPr>
            <w:r w:rsidRPr="00A871BC">
              <w:rPr>
                <w:rFonts w:asciiTheme="minorHAnsi" w:hAnsiTheme="minorHAnsi"/>
                <w:b/>
                <w:bCs/>
                <w:sz w:val="36"/>
                <w:szCs w:val="36"/>
              </w:rPr>
              <w:sym w:font="Wingdings" w:char="F072"/>
            </w:r>
            <w:r w:rsidR="0048218A">
              <w:rPr>
                <w:rFonts w:asciiTheme="minorHAnsi" w:hAnsiTheme="minorHAnsi"/>
                <w:b/>
                <w:bCs/>
                <w:sz w:val="36"/>
                <w:szCs w:val="36"/>
              </w:rPr>
              <w:t xml:space="preserve"> </w:t>
            </w:r>
            <w:r w:rsidR="0048218A" w:rsidRPr="0048218A">
              <w:rPr>
                <w:rFonts w:asciiTheme="minorHAnsi" w:hAnsiTheme="minorHAnsi"/>
                <w:sz w:val="16"/>
                <w:szCs w:val="16"/>
              </w:rPr>
              <w:t>(1)</w:t>
            </w:r>
            <w:r w:rsidRPr="00A871BC">
              <w:rPr>
                <w:rFonts w:asciiTheme="minorHAnsi" w:hAnsiTheme="minorHAnsi"/>
                <w:b/>
                <w:bCs/>
                <w:sz w:val="36"/>
                <w:szCs w:val="36"/>
              </w:rPr>
              <w:t xml:space="preserve"> </w:t>
            </w:r>
            <w:r>
              <w:rPr>
                <w:rFonts w:asciiTheme="minorHAnsi" w:hAnsiTheme="minorHAnsi"/>
                <w:b/>
                <w:bCs/>
                <w:sz w:val="22"/>
                <w:szCs w:val="22"/>
              </w:rPr>
              <w:t xml:space="preserve">  </w:t>
            </w:r>
            <w:r w:rsidRPr="00A871BC">
              <w:rPr>
                <w:rFonts w:asciiTheme="minorHAnsi" w:hAnsiTheme="minorHAnsi"/>
                <w:b/>
                <w:bCs/>
                <w:sz w:val="22"/>
                <w:szCs w:val="22"/>
              </w:rPr>
              <w:t>Labellisation</w:t>
            </w:r>
            <w:r>
              <w:rPr>
                <w:rFonts w:asciiTheme="minorHAnsi" w:hAnsiTheme="minorHAnsi"/>
                <w:sz w:val="22"/>
                <w:szCs w:val="22"/>
              </w:rPr>
              <w:t> </w:t>
            </w:r>
          </w:p>
          <w:p w14:paraId="78A83046" w14:textId="77777777" w:rsidR="00A871BC" w:rsidRDefault="00A871BC" w:rsidP="00E37086">
            <w:pPr>
              <w:tabs>
                <w:tab w:val="left" w:pos="1425"/>
              </w:tabs>
              <w:spacing w:before="60" w:after="60"/>
              <w:ind w:right="232"/>
              <w:rPr>
                <w:rFonts w:asciiTheme="minorHAnsi" w:hAnsiTheme="minorHAnsi"/>
                <w:sz w:val="22"/>
                <w:szCs w:val="22"/>
              </w:rPr>
            </w:pPr>
          </w:p>
          <w:p w14:paraId="6BA10839" w14:textId="77777777" w:rsidR="00A871BC" w:rsidRDefault="00A871BC" w:rsidP="00E37086">
            <w:pPr>
              <w:tabs>
                <w:tab w:val="left" w:pos="1425"/>
              </w:tabs>
              <w:spacing w:before="60" w:after="60"/>
              <w:ind w:right="232"/>
              <w:rPr>
                <w:rFonts w:asciiTheme="minorHAnsi" w:hAnsiTheme="minorHAnsi"/>
                <w:sz w:val="22"/>
                <w:szCs w:val="22"/>
              </w:rPr>
            </w:pPr>
            <w:proofErr w:type="gramStart"/>
            <w:r>
              <w:rPr>
                <w:rFonts w:asciiTheme="minorHAnsi" w:hAnsiTheme="minorHAnsi"/>
                <w:sz w:val="22"/>
                <w:szCs w:val="22"/>
              </w:rPr>
              <w:t>Ou</w:t>
            </w:r>
            <w:proofErr w:type="gramEnd"/>
            <w:r>
              <w:rPr>
                <w:rFonts w:asciiTheme="minorHAnsi" w:hAnsiTheme="minorHAnsi"/>
                <w:sz w:val="22"/>
                <w:szCs w:val="22"/>
              </w:rPr>
              <w:t xml:space="preserve"> </w:t>
            </w:r>
          </w:p>
          <w:p w14:paraId="73C51CEE" w14:textId="6E1D0914" w:rsidR="00A871BC" w:rsidRPr="00E556BD" w:rsidRDefault="00A871BC" w:rsidP="00E37086">
            <w:pPr>
              <w:tabs>
                <w:tab w:val="left" w:pos="1425"/>
              </w:tabs>
              <w:spacing w:before="60" w:after="60"/>
              <w:ind w:right="232"/>
              <w:rPr>
                <w:rFonts w:asciiTheme="minorHAnsi" w:hAnsiTheme="minorHAnsi" w:cstheme="minorHAnsi"/>
                <w:b/>
                <w:sz w:val="22"/>
                <w:szCs w:val="22"/>
              </w:rPr>
            </w:pPr>
          </w:p>
        </w:tc>
        <w:tc>
          <w:tcPr>
            <w:tcW w:w="5428" w:type="dxa"/>
            <w:tcBorders>
              <w:bottom w:val="nil"/>
            </w:tcBorders>
          </w:tcPr>
          <w:p w14:paraId="4391CD17" w14:textId="29C49B28" w:rsidR="00A871BC" w:rsidRDefault="00A871BC" w:rsidP="00E37086">
            <w:pPr>
              <w:spacing w:before="60" w:after="60"/>
              <w:ind w:right="164"/>
              <w:jc w:val="both"/>
              <w:rPr>
                <w:rFonts w:asciiTheme="minorHAnsi" w:hAnsiTheme="minorHAnsi"/>
                <w:sz w:val="22"/>
              </w:rPr>
            </w:pPr>
            <w:r w:rsidRPr="00A871BC">
              <w:rPr>
                <w:rFonts w:asciiTheme="minorHAnsi" w:hAnsiTheme="minorHAnsi"/>
                <w:b/>
                <w:bCs/>
                <w:sz w:val="36"/>
                <w:szCs w:val="40"/>
              </w:rPr>
              <w:sym w:font="Wingdings" w:char="F072"/>
            </w:r>
            <w:r>
              <w:rPr>
                <w:rFonts w:asciiTheme="minorHAnsi" w:hAnsiTheme="minorHAnsi"/>
                <w:b/>
                <w:bCs/>
                <w:sz w:val="22"/>
              </w:rPr>
              <w:t xml:space="preserve"> </w:t>
            </w:r>
            <w:r w:rsidR="0048218A">
              <w:rPr>
                <w:rFonts w:asciiTheme="minorHAnsi" w:hAnsiTheme="minorHAnsi"/>
                <w:b/>
                <w:bCs/>
                <w:sz w:val="22"/>
              </w:rPr>
              <w:t xml:space="preserve"> </w:t>
            </w:r>
            <w:r w:rsidR="0048218A" w:rsidRPr="0048218A">
              <w:rPr>
                <w:rFonts w:asciiTheme="minorHAnsi" w:hAnsiTheme="minorHAnsi"/>
                <w:sz w:val="16"/>
                <w:szCs w:val="16"/>
              </w:rPr>
              <w:t>(1)</w:t>
            </w:r>
            <w:r w:rsidR="0048218A" w:rsidRPr="00A871BC">
              <w:rPr>
                <w:rFonts w:asciiTheme="minorHAnsi" w:hAnsiTheme="minorHAnsi"/>
                <w:b/>
                <w:bCs/>
                <w:sz w:val="36"/>
                <w:szCs w:val="36"/>
              </w:rPr>
              <w:t xml:space="preserve"> </w:t>
            </w:r>
            <w:r w:rsidR="0048218A">
              <w:rPr>
                <w:rFonts w:asciiTheme="minorHAnsi" w:hAnsiTheme="minorHAnsi"/>
                <w:b/>
                <w:bCs/>
                <w:sz w:val="22"/>
                <w:szCs w:val="22"/>
              </w:rPr>
              <w:t xml:space="preserve">  </w:t>
            </w:r>
            <w:r w:rsidRPr="00A871BC">
              <w:rPr>
                <w:rFonts w:asciiTheme="minorHAnsi" w:hAnsiTheme="minorHAnsi"/>
                <w:b/>
                <w:bCs/>
                <w:sz w:val="22"/>
              </w:rPr>
              <w:t>Labellisation</w:t>
            </w:r>
            <w:r w:rsidRPr="00A871BC">
              <w:rPr>
                <w:rFonts w:asciiTheme="minorHAnsi" w:hAnsiTheme="minorHAnsi"/>
                <w:b/>
                <w:bCs/>
                <w:sz w:val="22"/>
              </w:rPr>
              <w:t> </w:t>
            </w:r>
          </w:p>
          <w:p w14:paraId="027C456C" w14:textId="77777777" w:rsidR="00A871BC" w:rsidRDefault="00A871BC" w:rsidP="00E37086">
            <w:pPr>
              <w:spacing w:before="60" w:after="60"/>
              <w:ind w:right="164"/>
              <w:jc w:val="both"/>
              <w:rPr>
                <w:rFonts w:asciiTheme="minorHAnsi" w:hAnsiTheme="minorHAnsi"/>
                <w:sz w:val="22"/>
              </w:rPr>
            </w:pPr>
          </w:p>
          <w:p w14:paraId="0C85E48D" w14:textId="4809F96E" w:rsidR="00A871BC" w:rsidRDefault="00A871BC" w:rsidP="00E37086">
            <w:pPr>
              <w:spacing w:before="60" w:after="60"/>
              <w:ind w:right="164"/>
              <w:jc w:val="both"/>
              <w:rPr>
                <w:rFonts w:asciiTheme="minorHAnsi" w:hAnsiTheme="minorHAnsi"/>
                <w:sz w:val="22"/>
              </w:rPr>
            </w:pPr>
            <w:proofErr w:type="gramStart"/>
            <w:r>
              <w:rPr>
                <w:rFonts w:asciiTheme="minorHAnsi" w:hAnsiTheme="minorHAnsi"/>
                <w:sz w:val="22"/>
              </w:rPr>
              <w:t>Ou</w:t>
            </w:r>
            <w:proofErr w:type="gramEnd"/>
          </w:p>
          <w:p w14:paraId="6BF3C86D" w14:textId="4DB1DA52" w:rsidR="00A871BC" w:rsidRPr="00E556BD" w:rsidRDefault="00A871BC" w:rsidP="00E37086">
            <w:pPr>
              <w:spacing w:before="60" w:after="60"/>
              <w:ind w:right="164"/>
              <w:jc w:val="both"/>
              <w:rPr>
                <w:rFonts w:asciiTheme="minorHAnsi" w:hAnsiTheme="minorHAnsi" w:cstheme="minorHAnsi"/>
                <w:b/>
                <w:sz w:val="22"/>
              </w:rPr>
            </w:pPr>
          </w:p>
        </w:tc>
      </w:tr>
      <w:tr w:rsidR="00A871BC" w14:paraId="42C48008" w14:textId="77777777" w:rsidTr="0048218A">
        <w:tc>
          <w:tcPr>
            <w:tcW w:w="5245" w:type="dxa"/>
            <w:tcBorders>
              <w:top w:val="nil"/>
              <w:left w:val="single" w:sz="4" w:space="0" w:color="auto"/>
              <w:bottom w:val="nil"/>
              <w:right w:val="single" w:sz="4" w:space="0" w:color="auto"/>
            </w:tcBorders>
            <w:vAlign w:val="center"/>
          </w:tcPr>
          <w:p w14:paraId="4059E312" w14:textId="618F6EA2" w:rsidR="00A871BC" w:rsidRPr="00E556BD" w:rsidRDefault="00A871BC" w:rsidP="00A871BC">
            <w:pPr>
              <w:spacing w:before="60" w:after="60"/>
              <w:ind w:right="232"/>
              <w:rPr>
                <w:rFonts w:asciiTheme="minorHAnsi" w:hAnsiTheme="minorHAnsi" w:cstheme="minorHAnsi"/>
                <w:b/>
                <w:sz w:val="22"/>
                <w:szCs w:val="22"/>
              </w:rPr>
            </w:pPr>
            <w:r w:rsidRPr="00A871BC">
              <w:rPr>
                <w:rFonts w:asciiTheme="minorHAnsi" w:hAnsiTheme="minorHAnsi"/>
                <w:b/>
                <w:bCs/>
                <w:sz w:val="36"/>
                <w:szCs w:val="36"/>
              </w:rPr>
              <w:sym w:font="Wingdings" w:char="F072"/>
            </w:r>
            <w:r w:rsidRPr="00A871BC">
              <w:rPr>
                <w:rFonts w:asciiTheme="minorHAnsi" w:hAnsiTheme="minorHAnsi"/>
                <w:b/>
                <w:bCs/>
                <w:sz w:val="36"/>
                <w:szCs w:val="36"/>
              </w:rPr>
              <w:t xml:space="preserve"> </w:t>
            </w:r>
            <w:r w:rsidR="0048218A" w:rsidRPr="0048218A">
              <w:rPr>
                <w:rFonts w:asciiTheme="minorHAnsi" w:hAnsiTheme="minorHAnsi"/>
                <w:sz w:val="16"/>
                <w:szCs w:val="16"/>
              </w:rPr>
              <w:t>(1)</w:t>
            </w:r>
            <w:r w:rsidR="0048218A" w:rsidRPr="00A871BC">
              <w:rPr>
                <w:rFonts w:asciiTheme="minorHAnsi" w:hAnsiTheme="minorHAnsi"/>
                <w:b/>
                <w:bCs/>
                <w:sz w:val="36"/>
                <w:szCs w:val="36"/>
              </w:rPr>
              <w:t xml:space="preserve"> </w:t>
            </w:r>
            <w:r w:rsidR="0048218A">
              <w:rPr>
                <w:rFonts w:asciiTheme="minorHAnsi" w:hAnsiTheme="minorHAnsi"/>
                <w:b/>
                <w:bCs/>
                <w:sz w:val="22"/>
                <w:szCs w:val="22"/>
              </w:rPr>
              <w:t xml:space="preserve"> </w:t>
            </w:r>
            <w:r>
              <w:rPr>
                <w:rFonts w:asciiTheme="minorHAnsi" w:hAnsiTheme="minorHAnsi"/>
                <w:b/>
                <w:bCs/>
                <w:sz w:val="22"/>
                <w:szCs w:val="22"/>
              </w:rPr>
              <w:t xml:space="preserve"> </w:t>
            </w:r>
            <w:r w:rsidRPr="00A871BC">
              <w:rPr>
                <w:rFonts w:asciiTheme="minorHAnsi" w:hAnsiTheme="minorHAnsi"/>
                <w:b/>
                <w:bCs/>
                <w:sz w:val="22"/>
                <w:szCs w:val="22"/>
              </w:rPr>
              <w:t xml:space="preserve">Convention de participation </w:t>
            </w:r>
            <w:r w:rsidRPr="00A871BC">
              <w:rPr>
                <w:rFonts w:asciiTheme="minorHAnsi" w:hAnsiTheme="minorHAnsi"/>
                <w:b/>
                <w:bCs/>
                <w:sz w:val="22"/>
                <w:szCs w:val="22"/>
              </w:rPr>
              <w:t>du CDG</w:t>
            </w:r>
            <w:r>
              <w:rPr>
                <w:rFonts w:asciiTheme="minorHAnsi" w:hAnsiTheme="minorHAnsi"/>
                <w:sz w:val="22"/>
                <w:szCs w:val="22"/>
              </w:rPr>
              <w:t xml:space="preserve"> (contrat collectif MNT à adhésion facultative) </w:t>
            </w:r>
            <w:r w:rsidRPr="00F832DB">
              <w:rPr>
                <w:rFonts w:asciiTheme="minorHAnsi" w:hAnsiTheme="minorHAnsi"/>
                <w:sz w:val="22"/>
                <w:szCs w:val="22"/>
              </w:rPr>
              <w:t>:</w:t>
            </w:r>
            <w:r w:rsidRPr="00E556BD">
              <w:rPr>
                <w:rFonts w:asciiTheme="minorHAnsi" w:hAnsiTheme="minorHAnsi"/>
                <w:b/>
                <w:sz w:val="22"/>
                <w:szCs w:val="22"/>
              </w:rPr>
              <w:t xml:space="preserve"> </w:t>
            </w:r>
          </w:p>
        </w:tc>
        <w:tc>
          <w:tcPr>
            <w:tcW w:w="5428" w:type="dxa"/>
            <w:tcBorders>
              <w:top w:val="nil"/>
              <w:left w:val="single" w:sz="4" w:space="0" w:color="auto"/>
              <w:bottom w:val="nil"/>
              <w:right w:val="single" w:sz="4" w:space="0" w:color="auto"/>
            </w:tcBorders>
            <w:vAlign w:val="center"/>
          </w:tcPr>
          <w:p w14:paraId="7E37EE78" w14:textId="3A13EF00" w:rsidR="00A871BC" w:rsidRPr="00E556BD" w:rsidRDefault="00A871BC" w:rsidP="00A871BC">
            <w:pPr>
              <w:spacing w:before="120" w:after="60"/>
              <w:ind w:right="164"/>
              <w:jc w:val="both"/>
              <w:rPr>
                <w:rFonts w:asciiTheme="minorHAnsi" w:hAnsiTheme="minorHAnsi" w:cstheme="minorHAnsi"/>
                <w:b/>
                <w:sz w:val="22"/>
              </w:rPr>
            </w:pPr>
            <w:r w:rsidRPr="00A871BC">
              <w:rPr>
                <w:rFonts w:asciiTheme="minorHAnsi" w:hAnsiTheme="minorHAnsi"/>
                <w:sz w:val="36"/>
                <w:szCs w:val="40"/>
              </w:rPr>
              <w:sym w:font="Wingdings" w:char="F072"/>
            </w:r>
            <w:r w:rsidR="0048218A">
              <w:rPr>
                <w:rFonts w:asciiTheme="minorHAnsi" w:hAnsiTheme="minorHAnsi"/>
                <w:sz w:val="36"/>
                <w:szCs w:val="40"/>
              </w:rPr>
              <w:t xml:space="preserve"> </w:t>
            </w:r>
            <w:r w:rsidR="0048218A" w:rsidRPr="0048218A">
              <w:rPr>
                <w:rFonts w:asciiTheme="minorHAnsi" w:hAnsiTheme="minorHAnsi"/>
                <w:sz w:val="16"/>
                <w:szCs w:val="16"/>
              </w:rPr>
              <w:t>(1)</w:t>
            </w:r>
            <w:r w:rsidR="0048218A" w:rsidRPr="00A871BC">
              <w:rPr>
                <w:rFonts w:asciiTheme="minorHAnsi" w:hAnsiTheme="minorHAnsi"/>
                <w:b/>
                <w:bCs/>
                <w:sz w:val="36"/>
                <w:szCs w:val="36"/>
              </w:rPr>
              <w:t xml:space="preserve"> </w:t>
            </w:r>
            <w:r w:rsidRPr="00A871BC">
              <w:rPr>
                <w:rFonts w:asciiTheme="minorHAnsi" w:hAnsiTheme="minorHAnsi"/>
                <w:b/>
                <w:bCs/>
                <w:sz w:val="22"/>
                <w:szCs w:val="22"/>
              </w:rPr>
              <w:t>Convention de participation du CDG</w:t>
            </w:r>
            <w:r>
              <w:rPr>
                <w:rFonts w:asciiTheme="minorHAnsi" w:hAnsiTheme="minorHAnsi"/>
                <w:sz w:val="22"/>
                <w:szCs w:val="22"/>
              </w:rPr>
              <w:t xml:space="preserve"> (contrat collectif MNT</w:t>
            </w:r>
            <w:r>
              <w:rPr>
                <w:rFonts w:asciiTheme="minorHAnsi" w:hAnsiTheme="minorHAnsi"/>
                <w:sz w:val="22"/>
                <w:szCs w:val="22"/>
              </w:rPr>
              <w:t>/ RELYENS</w:t>
            </w:r>
            <w:r>
              <w:rPr>
                <w:rFonts w:asciiTheme="minorHAnsi" w:hAnsiTheme="minorHAnsi"/>
                <w:sz w:val="22"/>
                <w:szCs w:val="22"/>
              </w:rPr>
              <w:t xml:space="preserve"> à adhésion facultative) </w:t>
            </w:r>
            <w:r w:rsidRPr="00F832DB">
              <w:rPr>
                <w:rFonts w:asciiTheme="minorHAnsi" w:hAnsiTheme="minorHAnsi"/>
                <w:sz w:val="22"/>
                <w:szCs w:val="22"/>
              </w:rPr>
              <w:t>:</w:t>
            </w:r>
            <w:r w:rsidRPr="00E556BD">
              <w:rPr>
                <w:rFonts w:asciiTheme="minorHAnsi" w:hAnsiTheme="minorHAnsi"/>
                <w:b/>
                <w:sz w:val="22"/>
                <w:szCs w:val="22"/>
              </w:rPr>
              <w:t xml:space="preserve"> </w:t>
            </w:r>
          </w:p>
        </w:tc>
      </w:tr>
      <w:tr w:rsidR="00A871BC" w14:paraId="6EB1DD1F" w14:textId="77777777" w:rsidTr="0048218A">
        <w:trPr>
          <w:trHeight w:val="2381"/>
        </w:trPr>
        <w:tc>
          <w:tcPr>
            <w:tcW w:w="5245" w:type="dxa"/>
            <w:tcBorders>
              <w:top w:val="nil"/>
              <w:left w:val="single" w:sz="4" w:space="0" w:color="auto"/>
              <w:bottom w:val="single" w:sz="4" w:space="0" w:color="auto"/>
              <w:right w:val="single" w:sz="4" w:space="0" w:color="auto"/>
            </w:tcBorders>
          </w:tcPr>
          <w:p w14:paraId="2084E9B5" w14:textId="77777777" w:rsidR="00A871BC" w:rsidRDefault="00A871BC" w:rsidP="00E37086">
            <w:pPr>
              <w:tabs>
                <w:tab w:val="right" w:leader="dot" w:pos="4812"/>
              </w:tabs>
              <w:spacing w:before="60"/>
              <w:ind w:right="232"/>
              <w:jc w:val="both"/>
              <w:rPr>
                <w:rFonts w:asciiTheme="minorHAnsi" w:hAnsiTheme="minorHAnsi"/>
                <w:sz w:val="24"/>
              </w:rPr>
            </w:pPr>
          </w:p>
          <w:p w14:paraId="0770984A" w14:textId="318BB715" w:rsidR="00A871BC" w:rsidRDefault="00A871BC" w:rsidP="00E37086">
            <w:pPr>
              <w:tabs>
                <w:tab w:val="right" w:leader="dot" w:pos="4812"/>
              </w:tabs>
              <w:spacing w:before="60"/>
              <w:ind w:right="232"/>
              <w:jc w:val="both"/>
              <w:rPr>
                <w:rFonts w:asciiTheme="minorHAnsi" w:hAnsiTheme="minorHAnsi"/>
                <w:sz w:val="24"/>
              </w:rPr>
            </w:pPr>
            <w:r w:rsidRPr="00F832DB">
              <w:rPr>
                <w:rFonts w:asciiTheme="minorHAnsi" w:hAnsiTheme="minorHAnsi"/>
                <w:sz w:val="24"/>
              </w:rPr>
              <w:t>Montant de la participation</w:t>
            </w:r>
            <w:r>
              <w:rPr>
                <w:rFonts w:asciiTheme="minorHAnsi" w:hAnsiTheme="minorHAnsi"/>
                <w:sz w:val="24"/>
              </w:rPr>
              <w:t xml:space="preserve"> actuelle</w:t>
            </w:r>
            <w:r>
              <w:rPr>
                <w:rFonts w:asciiTheme="minorHAnsi" w:hAnsiTheme="minorHAnsi"/>
                <w:sz w:val="24"/>
              </w:rPr>
              <w:t xml:space="preserve"> : </w:t>
            </w:r>
            <w:r>
              <w:rPr>
                <w:rFonts w:asciiTheme="minorHAnsi" w:hAnsiTheme="minorHAnsi"/>
                <w:sz w:val="24"/>
              </w:rPr>
              <w:tab/>
              <w:t>€</w:t>
            </w:r>
          </w:p>
          <w:p w14:paraId="058EF925" w14:textId="77777777" w:rsidR="00A871BC" w:rsidRPr="00805E70" w:rsidRDefault="00A871BC" w:rsidP="00E37086">
            <w:pPr>
              <w:spacing w:before="40"/>
              <w:ind w:right="234"/>
              <w:jc w:val="both"/>
              <w:rPr>
                <w:rFonts w:asciiTheme="minorHAnsi" w:hAnsiTheme="minorHAnsi"/>
                <w:sz w:val="18"/>
                <w:szCs w:val="22"/>
              </w:rPr>
            </w:pPr>
            <w:r w:rsidRPr="00E556BD">
              <w:rPr>
                <w:rFonts w:asciiTheme="minorHAnsi" w:hAnsiTheme="minorHAnsi"/>
                <w:szCs w:val="22"/>
              </w:rPr>
              <w:t xml:space="preserve">Précisez éventuellement le détail de la modulation choisie </w:t>
            </w:r>
            <w:r w:rsidRPr="00805E70">
              <w:rPr>
                <w:rFonts w:asciiTheme="minorHAnsi" w:hAnsiTheme="minorHAnsi"/>
                <w:sz w:val="18"/>
                <w:szCs w:val="22"/>
              </w:rPr>
              <w:t>(dans un but d’intérêt social, selon le niveau de revenu des agents et</w:t>
            </w:r>
            <w:r>
              <w:rPr>
                <w:rFonts w:asciiTheme="minorHAnsi" w:hAnsiTheme="minorHAnsi"/>
                <w:sz w:val="18"/>
                <w:szCs w:val="22"/>
              </w:rPr>
              <w:t>/</w:t>
            </w:r>
            <w:r w:rsidRPr="00805E70">
              <w:rPr>
                <w:rFonts w:asciiTheme="minorHAnsi" w:hAnsiTheme="minorHAnsi"/>
                <w:sz w:val="18"/>
                <w:szCs w:val="22"/>
              </w:rPr>
              <w:t>ou selon la situation familiale de l’agent</w:t>
            </w:r>
            <w:r>
              <w:rPr>
                <w:rFonts w:asciiTheme="minorHAnsi" w:hAnsiTheme="minorHAnsi"/>
                <w:sz w:val="18"/>
                <w:szCs w:val="22"/>
              </w:rPr>
              <w:t>)</w:t>
            </w:r>
          </w:p>
          <w:p w14:paraId="58F8C500" w14:textId="77777777" w:rsidR="00A871BC" w:rsidRDefault="00A871BC" w:rsidP="00E37086">
            <w:pPr>
              <w:tabs>
                <w:tab w:val="right" w:leader="dot" w:pos="5103"/>
              </w:tabs>
              <w:spacing w:before="120"/>
              <w:ind w:right="234"/>
              <w:jc w:val="both"/>
              <w:rPr>
                <w:rFonts w:asciiTheme="minorHAnsi" w:hAnsiTheme="minorHAnsi"/>
                <w:szCs w:val="22"/>
              </w:rPr>
            </w:pPr>
            <w:r>
              <w:rPr>
                <w:rFonts w:asciiTheme="minorHAnsi" w:hAnsiTheme="minorHAnsi"/>
                <w:szCs w:val="22"/>
              </w:rPr>
              <w:tab/>
            </w:r>
          </w:p>
          <w:p w14:paraId="5AAA728E" w14:textId="77777777" w:rsidR="00A871BC" w:rsidRPr="0068175C" w:rsidRDefault="00A871BC" w:rsidP="00E37086">
            <w:pPr>
              <w:tabs>
                <w:tab w:val="right" w:leader="dot" w:pos="5103"/>
              </w:tabs>
              <w:spacing w:before="120"/>
              <w:ind w:right="234"/>
              <w:jc w:val="both"/>
              <w:rPr>
                <w:rFonts w:asciiTheme="minorHAnsi" w:hAnsiTheme="minorHAnsi"/>
              </w:rPr>
            </w:pPr>
            <w:r w:rsidRPr="0068175C">
              <w:rPr>
                <w:rFonts w:asciiTheme="minorHAnsi" w:hAnsiTheme="minorHAnsi"/>
              </w:rPr>
              <w:tab/>
            </w:r>
          </w:p>
          <w:p w14:paraId="57F99E75" w14:textId="77777777" w:rsidR="00A871BC" w:rsidRPr="006B5FBE" w:rsidRDefault="00A871BC" w:rsidP="00E37086">
            <w:pPr>
              <w:tabs>
                <w:tab w:val="right" w:leader="dot" w:pos="5103"/>
              </w:tabs>
              <w:spacing w:before="120"/>
              <w:ind w:right="234"/>
              <w:jc w:val="both"/>
              <w:rPr>
                <w:rFonts w:asciiTheme="minorHAnsi" w:hAnsiTheme="minorHAnsi"/>
              </w:rPr>
            </w:pPr>
            <w:r w:rsidRPr="0068175C">
              <w:rPr>
                <w:rFonts w:asciiTheme="minorHAnsi" w:hAnsiTheme="minorHAnsi"/>
              </w:rPr>
              <w:tab/>
            </w:r>
          </w:p>
        </w:tc>
        <w:tc>
          <w:tcPr>
            <w:tcW w:w="5428" w:type="dxa"/>
            <w:tcBorders>
              <w:top w:val="nil"/>
              <w:left w:val="single" w:sz="4" w:space="0" w:color="auto"/>
              <w:bottom w:val="single" w:sz="4" w:space="0" w:color="auto"/>
              <w:right w:val="single" w:sz="4" w:space="0" w:color="auto"/>
            </w:tcBorders>
          </w:tcPr>
          <w:p w14:paraId="6327EB1E" w14:textId="77777777" w:rsidR="00A871BC" w:rsidRDefault="00A871BC" w:rsidP="00E37086">
            <w:pPr>
              <w:tabs>
                <w:tab w:val="right" w:leader="dot" w:pos="4812"/>
              </w:tabs>
              <w:spacing w:before="60"/>
              <w:ind w:right="164"/>
              <w:jc w:val="both"/>
              <w:rPr>
                <w:rFonts w:asciiTheme="minorHAnsi" w:hAnsiTheme="minorHAnsi"/>
                <w:sz w:val="24"/>
              </w:rPr>
            </w:pPr>
          </w:p>
          <w:p w14:paraId="1E40C56C" w14:textId="7BA9E814" w:rsidR="00A871BC" w:rsidRDefault="00A871BC" w:rsidP="00E37086">
            <w:pPr>
              <w:tabs>
                <w:tab w:val="right" w:leader="dot" w:pos="4812"/>
              </w:tabs>
              <w:spacing w:before="60"/>
              <w:ind w:right="164"/>
              <w:jc w:val="both"/>
              <w:rPr>
                <w:rFonts w:asciiTheme="minorHAnsi" w:hAnsiTheme="minorHAnsi"/>
                <w:sz w:val="24"/>
              </w:rPr>
            </w:pPr>
            <w:r w:rsidRPr="00F832DB">
              <w:rPr>
                <w:rFonts w:asciiTheme="minorHAnsi" w:hAnsiTheme="minorHAnsi"/>
                <w:sz w:val="24"/>
              </w:rPr>
              <w:t>Montant de la participation</w:t>
            </w:r>
            <w:r>
              <w:rPr>
                <w:rFonts w:asciiTheme="minorHAnsi" w:hAnsiTheme="minorHAnsi"/>
                <w:sz w:val="24"/>
              </w:rPr>
              <w:t xml:space="preserve"> actuelle</w:t>
            </w:r>
            <w:r w:rsidRPr="00F832DB">
              <w:rPr>
                <w:rFonts w:asciiTheme="minorHAnsi" w:hAnsiTheme="minorHAnsi"/>
                <w:sz w:val="24"/>
              </w:rPr>
              <w:t xml:space="preserve"> </w:t>
            </w:r>
            <w:r>
              <w:rPr>
                <w:rFonts w:asciiTheme="minorHAnsi" w:hAnsiTheme="minorHAnsi"/>
                <w:sz w:val="24"/>
              </w:rPr>
              <w:t xml:space="preserve">: </w:t>
            </w:r>
            <w:r>
              <w:rPr>
                <w:rFonts w:asciiTheme="minorHAnsi" w:hAnsiTheme="minorHAnsi"/>
                <w:sz w:val="24"/>
              </w:rPr>
              <w:tab/>
              <w:t xml:space="preserve">€ </w:t>
            </w:r>
          </w:p>
          <w:p w14:paraId="35E28EAF" w14:textId="77777777" w:rsidR="00A871BC" w:rsidRPr="00805E70" w:rsidRDefault="00A871BC" w:rsidP="00E37086">
            <w:pPr>
              <w:spacing w:before="40"/>
              <w:ind w:right="166"/>
              <w:jc w:val="both"/>
              <w:rPr>
                <w:rFonts w:asciiTheme="minorHAnsi" w:hAnsiTheme="minorHAnsi"/>
                <w:sz w:val="18"/>
                <w:szCs w:val="22"/>
              </w:rPr>
            </w:pPr>
            <w:r w:rsidRPr="00E556BD">
              <w:rPr>
                <w:rFonts w:asciiTheme="minorHAnsi" w:hAnsiTheme="minorHAnsi"/>
                <w:szCs w:val="22"/>
              </w:rPr>
              <w:t>Précisez éventuellement le détail de la modulation choisie</w:t>
            </w:r>
            <w:r w:rsidRPr="00805E70">
              <w:rPr>
                <w:rFonts w:asciiTheme="minorHAnsi" w:hAnsiTheme="minorHAnsi"/>
                <w:sz w:val="18"/>
                <w:szCs w:val="22"/>
              </w:rPr>
              <w:t xml:space="preserve"> (dans un but d’intérêt social, selon le niveau de revenu des agents et</w:t>
            </w:r>
            <w:r>
              <w:rPr>
                <w:rFonts w:asciiTheme="minorHAnsi" w:hAnsiTheme="minorHAnsi"/>
                <w:sz w:val="18"/>
                <w:szCs w:val="22"/>
              </w:rPr>
              <w:t>/</w:t>
            </w:r>
            <w:r w:rsidRPr="00805E70">
              <w:rPr>
                <w:rFonts w:asciiTheme="minorHAnsi" w:hAnsiTheme="minorHAnsi"/>
                <w:sz w:val="18"/>
                <w:szCs w:val="22"/>
              </w:rPr>
              <w:t>ou selon la situation familiale de l’agent)</w:t>
            </w:r>
          </w:p>
          <w:p w14:paraId="4F88B03B" w14:textId="77777777" w:rsidR="00A871BC" w:rsidRDefault="00A871BC" w:rsidP="00E37086">
            <w:pPr>
              <w:tabs>
                <w:tab w:val="right" w:leader="dot" w:pos="5103"/>
              </w:tabs>
              <w:spacing w:before="120"/>
              <w:ind w:right="166"/>
              <w:jc w:val="both"/>
              <w:rPr>
                <w:rFonts w:asciiTheme="minorHAnsi" w:hAnsiTheme="minorHAnsi"/>
                <w:szCs w:val="22"/>
              </w:rPr>
            </w:pPr>
            <w:r>
              <w:rPr>
                <w:rFonts w:asciiTheme="minorHAnsi" w:hAnsiTheme="minorHAnsi"/>
                <w:szCs w:val="22"/>
              </w:rPr>
              <w:tab/>
            </w:r>
          </w:p>
          <w:p w14:paraId="49DDAD69" w14:textId="77777777" w:rsidR="00A871BC" w:rsidRPr="0068175C" w:rsidRDefault="00A871BC" w:rsidP="00E37086">
            <w:pPr>
              <w:tabs>
                <w:tab w:val="right" w:leader="dot" w:pos="5103"/>
              </w:tabs>
              <w:spacing w:before="120"/>
              <w:ind w:right="166"/>
              <w:jc w:val="both"/>
              <w:rPr>
                <w:rFonts w:asciiTheme="minorHAnsi" w:hAnsiTheme="minorHAnsi"/>
              </w:rPr>
            </w:pPr>
            <w:r w:rsidRPr="0068175C">
              <w:rPr>
                <w:rFonts w:asciiTheme="minorHAnsi" w:hAnsiTheme="minorHAnsi"/>
              </w:rPr>
              <w:tab/>
            </w:r>
          </w:p>
          <w:p w14:paraId="58527726" w14:textId="77777777" w:rsidR="00A871BC" w:rsidRPr="006B5FBE" w:rsidRDefault="00A871BC" w:rsidP="00E37086">
            <w:pPr>
              <w:tabs>
                <w:tab w:val="right" w:leader="dot" w:pos="5103"/>
              </w:tabs>
              <w:spacing w:before="120"/>
              <w:ind w:right="166"/>
              <w:jc w:val="both"/>
              <w:rPr>
                <w:rFonts w:asciiTheme="minorHAnsi" w:hAnsiTheme="minorHAnsi"/>
              </w:rPr>
            </w:pPr>
            <w:r w:rsidRPr="0068175C">
              <w:rPr>
                <w:rFonts w:asciiTheme="minorHAnsi" w:hAnsiTheme="minorHAnsi"/>
              </w:rPr>
              <w:tab/>
            </w:r>
          </w:p>
        </w:tc>
      </w:tr>
    </w:tbl>
    <w:p w14:paraId="27B06CC6" w14:textId="77777777" w:rsidR="00A871BC" w:rsidRDefault="00A871BC" w:rsidP="00A871BC">
      <w:pPr>
        <w:pStyle w:val="Paragraphedeliste"/>
        <w:ind w:left="396" w:right="423"/>
        <w:jc w:val="both"/>
        <w:rPr>
          <w:rFonts w:asciiTheme="minorHAnsi" w:hAnsiTheme="minorHAnsi"/>
          <w:sz w:val="18"/>
          <w:szCs w:val="22"/>
        </w:rPr>
      </w:pPr>
    </w:p>
    <w:p w14:paraId="55681180" w14:textId="77777777" w:rsidR="00B616AF" w:rsidRDefault="00B616AF" w:rsidP="00640818">
      <w:pPr>
        <w:tabs>
          <w:tab w:val="right" w:leader="dot" w:pos="10206"/>
        </w:tabs>
        <w:spacing w:before="60" w:after="60"/>
        <w:ind w:right="425"/>
        <w:jc w:val="both"/>
        <w:rPr>
          <w:rFonts w:asciiTheme="minorHAnsi" w:hAnsiTheme="minorHAnsi"/>
          <w:b/>
          <w:sz w:val="24"/>
          <w:szCs w:val="22"/>
        </w:rPr>
      </w:pPr>
    </w:p>
    <w:p w14:paraId="22D20763" w14:textId="77777777" w:rsidR="00B616AF" w:rsidRDefault="00B616AF" w:rsidP="00640818">
      <w:pPr>
        <w:tabs>
          <w:tab w:val="right" w:leader="dot" w:pos="10206"/>
        </w:tabs>
        <w:spacing w:before="60" w:after="60"/>
        <w:ind w:right="425"/>
        <w:jc w:val="both"/>
        <w:rPr>
          <w:rFonts w:asciiTheme="minorHAnsi" w:hAnsiTheme="minorHAnsi"/>
          <w:b/>
          <w:sz w:val="24"/>
          <w:szCs w:val="22"/>
        </w:rPr>
      </w:pPr>
    </w:p>
    <w:p w14:paraId="2C3605D1" w14:textId="77777777" w:rsidR="00B616AF" w:rsidRDefault="00B616AF" w:rsidP="00640818">
      <w:pPr>
        <w:tabs>
          <w:tab w:val="right" w:leader="dot" w:pos="10206"/>
        </w:tabs>
        <w:spacing w:before="60" w:after="60"/>
        <w:ind w:right="425"/>
        <w:jc w:val="both"/>
        <w:rPr>
          <w:rFonts w:asciiTheme="minorHAnsi" w:hAnsiTheme="minorHAnsi"/>
          <w:b/>
          <w:sz w:val="24"/>
          <w:szCs w:val="22"/>
        </w:rPr>
      </w:pPr>
    </w:p>
    <w:p w14:paraId="701280AA" w14:textId="77777777" w:rsidR="0048218A" w:rsidRDefault="0048218A" w:rsidP="00640818">
      <w:pPr>
        <w:tabs>
          <w:tab w:val="right" w:leader="dot" w:pos="10206"/>
        </w:tabs>
        <w:spacing w:before="60" w:after="60"/>
        <w:ind w:right="425"/>
        <w:jc w:val="both"/>
        <w:rPr>
          <w:rFonts w:asciiTheme="minorHAnsi" w:hAnsiTheme="minorHAnsi"/>
          <w:b/>
          <w:sz w:val="28"/>
          <w:szCs w:val="28"/>
        </w:rPr>
      </w:pPr>
    </w:p>
    <w:p w14:paraId="536A9815" w14:textId="77777777" w:rsidR="0048218A" w:rsidRDefault="0048218A" w:rsidP="00640818">
      <w:pPr>
        <w:tabs>
          <w:tab w:val="right" w:leader="dot" w:pos="10206"/>
        </w:tabs>
        <w:spacing w:before="60" w:after="60"/>
        <w:ind w:right="425"/>
        <w:jc w:val="both"/>
        <w:rPr>
          <w:rFonts w:asciiTheme="minorHAnsi" w:hAnsiTheme="minorHAnsi"/>
          <w:b/>
          <w:sz w:val="28"/>
          <w:szCs w:val="28"/>
        </w:rPr>
      </w:pPr>
    </w:p>
    <w:p w14:paraId="79DFE580" w14:textId="77777777" w:rsidR="0048218A" w:rsidRDefault="0048218A" w:rsidP="0048218A">
      <w:pPr>
        <w:tabs>
          <w:tab w:val="right" w:leader="dot" w:pos="10206"/>
        </w:tabs>
        <w:spacing w:before="60" w:after="60"/>
        <w:ind w:right="425"/>
        <w:jc w:val="both"/>
        <w:rPr>
          <w:rFonts w:asciiTheme="minorHAnsi" w:hAnsiTheme="minorHAnsi"/>
          <w:b/>
          <w:sz w:val="28"/>
          <w:szCs w:val="28"/>
        </w:rPr>
      </w:pPr>
      <w:r>
        <w:rPr>
          <w:rFonts w:asciiTheme="minorHAnsi" w:hAnsiTheme="minorHAnsi"/>
          <w:b/>
          <w:sz w:val="28"/>
          <w:szCs w:val="28"/>
        </w:rPr>
        <w:t xml:space="preserve">2- </w:t>
      </w:r>
      <w:r w:rsidRPr="0048218A">
        <w:rPr>
          <w:rFonts w:asciiTheme="minorHAnsi" w:hAnsiTheme="minorHAnsi"/>
          <w:b/>
          <w:sz w:val="28"/>
          <w:szCs w:val="28"/>
        </w:rPr>
        <w:t>Votre saisine du CST porte-t-elle sur :</w:t>
      </w:r>
    </w:p>
    <w:p w14:paraId="1565A41B" w14:textId="77777777" w:rsidR="0048218A" w:rsidRDefault="0048218A" w:rsidP="0048218A">
      <w:pPr>
        <w:tabs>
          <w:tab w:val="right" w:leader="dot" w:pos="10206"/>
        </w:tabs>
        <w:spacing w:before="60" w:after="60"/>
        <w:ind w:right="425"/>
        <w:jc w:val="both"/>
        <w:rPr>
          <w:rFonts w:asciiTheme="minorHAnsi" w:hAnsiTheme="minorHAnsi"/>
          <w:b/>
          <w:sz w:val="28"/>
          <w:szCs w:val="28"/>
        </w:rPr>
      </w:pPr>
    </w:p>
    <w:p w14:paraId="00093AB1" w14:textId="00E03ADF" w:rsidR="00A871BC" w:rsidRPr="0048218A" w:rsidRDefault="00A871BC" w:rsidP="0048218A">
      <w:pPr>
        <w:tabs>
          <w:tab w:val="right" w:leader="dot" w:pos="10206"/>
        </w:tabs>
        <w:spacing w:before="60" w:after="60"/>
        <w:ind w:left="709" w:right="425"/>
        <w:jc w:val="both"/>
        <w:rPr>
          <w:rFonts w:asciiTheme="minorHAnsi" w:hAnsiTheme="minorHAnsi"/>
          <w:b/>
          <w:sz w:val="28"/>
          <w:szCs w:val="28"/>
        </w:rPr>
      </w:pPr>
      <w:r w:rsidRPr="0048218A">
        <w:rPr>
          <w:rFonts w:asciiTheme="minorHAnsi" w:hAnsiTheme="minorHAnsi"/>
          <w:b/>
          <w:sz w:val="28"/>
          <w:szCs w:val="28"/>
        </w:rPr>
        <w:sym w:font="Wingdings" w:char="F072"/>
      </w:r>
      <w:r w:rsidR="008133D8">
        <w:rPr>
          <w:rFonts w:asciiTheme="minorHAnsi" w:hAnsiTheme="minorHAnsi"/>
          <w:b/>
          <w:sz w:val="28"/>
          <w:szCs w:val="28"/>
        </w:rPr>
        <w:t xml:space="preserve"> </w:t>
      </w:r>
      <w:r w:rsidR="008133D8" w:rsidRPr="0048218A">
        <w:rPr>
          <w:rFonts w:asciiTheme="minorHAnsi" w:hAnsiTheme="minorHAnsi"/>
          <w:sz w:val="16"/>
          <w:szCs w:val="16"/>
        </w:rPr>
        <w:t>(1)</w:t>
      </w:r>
      <w:r w:rsidR="008133D8" w:rsidRPr="00A871BC">
        <w:rPr>
          <w:rFonts w:asciiTheme="minorHAnsi" w:hAnsiTheme="minorHAnsi"/>
          <w:b/>
          <w:bCs/>
          <w:sz w:val="36"/>
          <w:szCs w:val="36"/>
        </w:rPr>
        <w:t xml:space="preserve"> </w:t>
      </w:r>
      <w:r w:rsidR="008133D8">
        <w:rPr>
          <w:rFonts w:asciiTheme="minorHAnsi" w:hAnsiTheme="minorHAnsi"/>
          <w:b/>
          <w:bCs/>
          <w:sz w:val="22"/>
          <w:szCs w:val="22"/>
        </w:rPr>
        <w:t xml:space="preserve">  </w:t>
      </w:r>
      <w:r w:rsidRPr="0048218A">
        <w:rPr>
          <w:rFonts w:asciiTheme="minorHAnsi" w:hAnsiTheme="minorHAnsi"/>
          <w:b/>
          <w:sz w:val="28"/>
          <w:szCs w:val="28"/>
        </w:rPr>
        <w:t xml:space="preserve"> le risque prévoyance                                 </w:t>
      </w:r>
      <w:r w:rsidRPr="0048218A">
        <w:rPr>
          <w:rFonts w:asciiTheme="minorHAnsi" w:hAnsiTheme="minorHAnsi"/>
          <w:b/>
          <w:sz w:val="28"/>
          <w:szCs w:val="28"/>
        </w:rPr>
        <w:sym w:font="Wingdings" w:char="F072"/>
      </w:r>
      <w:r w:rsidRPr="0048218A">
        <w:rPr>
          <w:rFonts w:asciiTheme="minorHAnsi" w:hAnsiTheme="minorHAnsi"/>
          <w:b/>
          <w:sz w:val="28"/>
          <w:szCs w:val="28"/>
        </w:rPr>
        <w:t xml:space="preserve"> </w:t>
      </w:r>
      <w:r w:rsidR="008133D8" w:rsidRPr="0048218A">
        <w:rPr>
          <w:rFonts w:asciiTheme="minorHAnsi" w:hAnsiTheme="minorHAnsi"/>
          <w:sz w:val="16"/>
          <w:szCs w:val="16"/>
        </w:rPr>
        <w:t>(1)</w:t>
      </w:r>
      <w:r w:rsidR="008133D8" w:rsidRPr="00A871BC">
        <w:rPr>
          <w:rFonts w:asciiTheme="minorHAnsi" w:hAnsiTheme="minorHAnsi"/>
          <w:b/>
          <w:bCs/>
          <w:sz w:val="36"/>
          <w:szCs w:val="36"/>
        </w:rPr>
        <w:t xml:space="preserve"> </w:t>
      </w:r>
      <w:r w:rsidR="008133D8">
        <w:rPr>
          <w:rFonts w:asciiTheme="minorHAnsi" w:hAnsiTheme="minorHAnsi"/>
          <w:b/>
          <w:bCs/>
          <w:sz w:val="22"/>
          <w:szCs w:val="22"/>
        </w:rPr>
        <w:t xml:space="preserve">  </w:t>
      </w:r>
      <w:r w:rsidRPr="0048218A">
        <w:rPr>
          <w:rFonts w:asciiTheme="minorHAnsi" w:hAnsiTheme="minorHAnsi"/>
          <w:b/>
          <w:sz w:val="28"/>
          <w:szCs w:val="28"/>
        </w:rPr>
        <w:t xml:space="preserve">le risque santé </w:t>
      </w:r>
    </w:p>
    <w:p w14:paraId="6E04CDCE" w14:textId="77777777" w:rsidR="00A871BC" w:rsidRPr="0048218A" w:rsidRDefault="00A871BC" w:rsidP="00640818">
      <w:pPr>
        <w:tabs>
          <w:tab w:val="right" w:leader="dot" w:pos="10206"/>
        </w:tabs>
        <w:spacing w:before="60" w:after="60"/>
        <w:ind w:right="425"/>
        <w:jc w:val="both"/>
        <w:rPr>
          <w:rFonts w:asciiTheme="minorHAnsi" w:hAnsiTheme="minorHAnsi"/>
          <w:b/>
          <w:sz w:val="28"/>
          <w:szCs w:val="28"/>
        </w:rPr>
      </w:pPr>
    </w:p>
    <w:p w14:paraId="5B1721D3" w14:textId="31B82DDD" w:rsidR="00A871BC" w:rsidRPr="0048218A" w:rsidRDefault="0048218A" w:rsidP="00640818">
      <w:pPr>
        <w:tabs>
          <w:tab w:val="right" w:leader="dot" w:pos="10206"/>
        </w:tabs>
        <w:spacing w:before="60" w:after="60"/>
        <w:ind w:right="425"/>
        <w:jc w:val="both"/>
        <w:rPr>
          <w:rFonts w:asciiTheme="minorHAnsi" w:hAnsiTheme="minorHAnsi"/>
          <w:b/>
          <w:sz w:val="28"/>
          <w:szCs w:val="28"/>
        </w:rPr>
      </w:pPr>
      <w:r>
        <w:rPr>
          <w:rFonts w:asciiTheme="minorHAnsi" w:hAnsiTheme="minorHAnsi"/>
          <w:b/>
          <w:sz w:val="28"/>
          <w:szCs w:val="28"/>
        </w:rPr>
        <w:t xml:space="preserve">3- </w:t>
      </w:r>
      <w:r w:rsidR="00640818" w:rsidRPr="0048218A">
        <w:rPr>
          <w:rFonts w:asciiTheme="minorHAnsi" w:hAnsiTheme="minorHAnsi"/>
          <w:b/>
          <w:sz w:val="28"/>
          <w:szCs w:val="28"/>
        </w:rPr>
        <w:t>Quelle modification apportez-vous</w:t>
      </w:r>
      <w:r w:rsidR="00A871BC" w:rsidRPr="0048218A">
        <w:rPr>
          <w:rFonts w:asciiTheme="minorHAnsi" w:hAnsiTheme="minorHAnsi"/>
          <w:b/>
          <w:sz w:val="28"/>
          <w:szCs w:val="28"/>
        </w:rPr>
        <w:t xml:space="preserve"> au dispositif</w:t>
      </w:r>
      <w:r w:rsidR="00640818" w:rsidRPr="0048218A">
        <w:rPr>
          <w:rFonts w:asciiTheme="minorHAnsi" w:hAnsiTheme="minorHAnsi"/>
          <w:b/>
          <w:sz w:val="28"/>
          <w:szCs w:val="28"/>
        </w:rPr>
        <w:t xml:space="preserve"> ? </w:t>
      </w:r>
      <w:r>
        <w:rPr>
          <w:rFonts w:asciiTheme="minorHAnsi" w:hAnsiTheme="minorHAnsi"/>
          <w:b/>
          <w:sz w:val="28"/>
          <w:szCs w:val="28"/>
        </w:rPr>
        <w:t>La modification porte sur :</w:t>
      </w:r>
    </w:p>
    <w:p w14:paraId="4BE7F115" w14:textId="77777777" w:rsidR="00A871BC" w:rsidRPr="0048218A" w:rsidRDefault="00A871BC" w:rsidP="00640818">
      <w:pPr>
        <w:tabs>
          <w:tab w:val="right" w:leader="dot" w:pos="10206"/>
        </w:tabs>
        <w:spacing w:before="60" w:after="60"/>
        <w:ind w:right="425"/>
        <w:jc w:val="both"/>
        <w:rPr>
          <w:rFonts w:asciiTheme="minorHAnsi" w:hAnsiTheme="minorHAnsi"/>
          <w:b/>
          <w:sz w:val="28"/>
          <w:szCs w:val="28"/>
        </w:rPr>
      </w:pPr>
    </w:p>
    <w:p w14:paraId="3C79BA5C" w14:textId="1052CF83" w:rsidR="00A871BC" w:rsidRPr="00DE4CDA" w:rsidRDefault="00A871BC" w:rsidP="00640818">
      <w:pPr>
        <w:tabs>
          <w:tab w:val="right" w:leader="dot" w:pos="10206"/>
        </w:tabs>
        <w:spacing w:before="60" w:after="60"/>
        <w:ind w:right="425"/>
        <w:jc w:val="both"/>
        <w:rPr>
          <w:rFonts w:asciiTheme="minorHAnsi" w:hAnsiTheme="minorHAnsi"/>
          <w:bCs/>
          <w:i/>
          <w:iCs/>
          <w:sz w:val="24"/>
        </w:rPr>
      </w:pPr>
      <w:r w:rsidRPr="0048218A">
        <w:rPr>
          <w:rFonts w:asciiTheme="minorHAnsi" w:hAnsiTheme="minorHAnsi"/>
          <w:bCs/>
          <w:sz w:val="28"/>
          <w:szCs w:val="28"/>
        </w:rPr>
        <w:sym w:font="Wingdings" w:char="F072"/>
      </w:r>
      <w:r w:rsidR="008133D8">
        <w:rPr>
          <w:rFonts w:asciiTheme="minorHAnsi" w:hAnsiTheme="minorHAnsi"/>
          <w:bCs/>
          <w:sz w:val="28"/>
          <w:szCs w:val="28"/>
        </w:rPr>
        <w:t xml:space="preserve"> </w:t>
      </w:r>
      <w:r w:rsidR="008133D8" w:rsidRPr="0048218A">
        <w:rPr>
          <w:rFonts w:asciiTheme="minorHAnsi" w:hAnsiTheme="minorHAnsi"/>
          <w:sz w:val="16"/>
          <w:szCs w:val="16"/>
        </w:rPr>
        <w:t>(1)</w:t>
      </w:r>
      <w:r w:rsidR="008133D8" w:rsidRPr="00A871BC">
        <w:rPr>
          <w:rFonts w:asciiTheme="minorHAnsi" w:hAnsiTheme="minorHAnsi"/>
          <w:b/>
          <w:bCs/>
          <w:sz w:val="36"/>
          <w:szCs w:val="36"/>
        </w:rPr>
        <w:t xml:space="preserve"> </w:t>
      </w:r>
      <w:r w:rsidR="008133D8">
        <w:rPr>
          <w:rFonts w:asciiTheme="minorHAnsi" w:hAnsiTheme="minorHAnsi"/>
          <w:b/>
          <w:bCs/>
          <w:sz w:val="22"/>
          <w:szCs w:val="22"/>
        </w:rPr>
        <w:t xml:space="preserve">  </w:t>
      </w:r>
      <w:r w:rsidRPr="00DE4CDA">
        <w:rPr>
          <w:rFonts w:asciiTheme="minorHAnsi" w:hAnsiTheme="minorHAnsi"/>
          <w:bCs/>
          <w:i/>
          <w:iCs/>
          <w:sz w:val="24"/>
        </w:rPr>
        <w:t xml:space="preserve"> Le montant de la participation </w:t>
      </w:r>
    </w:p>
    <w:p w14:paraId="75F11C54" w14:textId="43DF8984" w:rsidR="00A871BC" w:rsidRPr="00DE4CDA" w:rsidRDefault="00DE4CDA" w:rsidP="00640818">
      <w:pPr>
        <w:tabs>
          <w:tab w:val="right" w:leader="dot" w:pos="10206"/>
        </w:tabs>
        <w:spacing w:before="60" w:after="60"/>
        <w:ind w:right="425"/>
        <w:jc w:val="both"/>
        <w:rPr>
          <w:rFonts w:asciiTheme="minorHAnsi" w:hAnsiTheme="minorHAnsi"/>
          <w:bCs/>
          <w:i/>
          <w:iCs/>
          <w:sz w:val="24"/>
        </w:rPr>
      </w:pPr>
      <w:r>
        <w:rPr>
          <w:rFonts w:asciiTheme="minorHAnsi" w:hAnsiTheme="minorHAnsi"/>
          <w:bCs/>
          <w:i/>
          <w:iCs/>
          <w:sz w:val="24"/>
        </w:rPr>
        <w:t xml:space="preserve">         </w:t>
      </w:r>
      <w:r>
        <w:rPr>
          <w:rFonts w:asciiTheme="minorHAnsi" w:hAnsiTheme="minorHAnsi"/>
          <w:bCs/>
          <w:i/>
          <w:iCs/>
          <w:sz w:val="24"/>
        </w:rPr>
        <w:sym w:font="Wingdings" w:char="F0E8"/>
      </w:r>
      <w:r>
        <w:rPr>
          <w:rFonts w:asciiTheme="minorHAnsi" w:hAnsiTheme="minorHAnsi"/>
          <w:bCs/>
          <w:i/>
          <w:iCs/>
          <w:sz w:val="24"/>
        </w:rPr>
        <w:t xml:space="preserve"> </w:t>
      </w:r>
      <w:r w:rsidR="00A871BC" w:rsidRPr="00DE4CDA">
        <w:rPr>
          <w:rFonts w:asciiTheme="minorHAnsi" w:hAnsiTheme="minorHAnsi"/>
          <w:bCs/>
          <w:i/>
          <w:iCs/>
          <w:sz w:val="24"/>
        </w:rPr>
        <w:t xml:space="preserve">Si oui précisez le nouveau montant de la participation :    </w:t>
      </w:r>
    </w:p>
    <w:p w14:paraId="49A5632D" w14:textId="77777777" w:rsidR="0048218A" w:rsidRPr="00DE4CDA" w:rsidRDefault="0048218A" w:rsidP="00640818">
      <w:pPr>
        <w:tabs>
          <w:tab w:val="right" w:leader="dot" w:pos="10206"/>
        </w:tabs>
        <w:spacing w:before="60" w:after="60"/>
        <w:ind w:right="425"/>
        <w:jc w:val="both"/>
        <w:rPr>
          <w:rFonts w:asciiTheme="minorHAnsi" w:hAnsiTheme="minorHAnsi"/>
          <w:b/>
          <w:sz w:val="24"/>
        </w:rPr>
      </w:pPr>
    </w:p>
    <w:tbl>
      <w:tblPr>
        <w:tblStyle w:val="Grilledutableau"/>
        <w:tblW w:w="0" w:type="auto"/>
        <w:tblInd w:w="704" w:type="dxa"/>
        <w:tblLook w:val="04A0" w:firstRow="1" w:lastRow="0" w:firstColumn="1" w:lastColumn="0" w:noHBand="0" w:noVBand="1"/>
      </w:tblPr>
      <w:tblGrid>
        <w:gridCol w:w="3964"/>
        <w:gridCol w:w="4258"/>
      </w:tblGrid>
      <w:tr w:rsidR="0048218A" w:rsidRPr="00DE4CDA" w14:paraId="6D94C7C7" w14:textId="77777777" w:rsidTr="005A5EF4">
        <w:tc>
          <w:tcPr>
            <w:tcW w:w="3964" w:type="dxa"/>
          </w:tcPr>
          <w:p w14:paraId="0C39F540" w14:textId="21DEDC2D" w:rsidR="0048218A" w:rsidRPr="00DE4CDA" w:rsidRDefault="0048218A" w:rsidP="0048218A">
            <w:pPr>
              <w:tabs>
                <w:tab w:val="right" w:leader="dot" w:pos="10206"/>
              </w:tabs>
              <w:spacing w:before="60" w:after="60"/>
              <w:ind w:right="425"/>
              <w:rPr>
                <w:rFonts w:asciiTheme="minorHAnsi" w:hAnsiTheme="minorHAnsi"/>
                <w:b/>
                <w:sz w:val="24"/>
              </w:rPr>
            </w:pPr>
            <w:r w:rsidRPr="00DE4CDA">
              <w:rPr>
                <w:rFonts w:asciiTheme="minorHAnsi" w:hAnsiTheme="minorHAnsi"/>
                <w:b/>
                <w:sz w:val="24"/>
              </w:rPr>
              <w:t xml:space="preserve">Montant / Prévoyance </w:t>
            </w:r>
          </w:p>
        </w:tc>
        <w:tc>
          <w:tcPr>
            <w:tcW w:w="4258" w:type="dxa"/>
          </w:tcPr>
          <w:p w14:paraId="26823E17" w14:textId="77777777" w:rsidR="0048218A" w:rsidRPr="00DE4CDA" w:rsidRDefault="0048218A" w:rsidP="0048218A">
            <w:pPr>
              <w:tabs>
                <w:tab w:val="right" w:leader="dot" w:pos="10206"/>
              </w:tabs>
              <w:spacing w:before="60" w:after="60"/>
              <w:ind w:right="425"/>
              <w:jc w:val="both"/>
              <w:rPr>
                <w:rFonts w:asciiTheme="minorHAnsi" w:hAnsiTheme="minorHAnsi"/>
                <w:b/>
                <w:sz w:val="24"/>
              </w:rPr>
            </w:pPr>
          </w:p>
        </w:tc>
      </w:tr>
      <w:tr w:rsidR="0048218A" w:rsidRPr="00DE4CDA" w14:paraId="0B15BA57" w14:textId="77777777" w:rsidTr="005A5EF4">
        <w:tc>
          <w:tcPr>
            <w:tcW w:w="3964" w:type="dxa"/>
          </w:tcPr>
          <w:p w14:paraId="7FC10BCF" w14:textId="75FE8382" w:rsidR="0048218A" w:rsidRPr="00DE4CDA" w:rsidRDefault="0048218A" w:rsidP="0048218A">
            <w:pPr>
              <w:tabs>
                <w:tab w:val="right" w:leader="dot" w:pos="10206"/>
              </w:tabs>
              <w:spacing w:before="60" w:after="60"/>
              <w:ind w:right="425"/>
              <w:jc w:val="both"/>
              <w:rPr>
                <w:rFonts w:asciiTheme="minorHAnsi" w:hAnsiTheme="minorHAnsi"/>
                <w:b/>
                <w:sz w:val="24"/>
              </w:rPr>
            </w:pPr>
            <w:r w:rsidRPr="00DE4CDA">
              <w:rPr>
                <w:rFonts w:asciiTheme="minorHAnsi" w:hAnsiTheme="minorHAnsi"/>
                <w:b/>
                <w:sz w:val="24"/>
              </w:rPr>
              <w:t>Montant /Santé</w:t>
            </w:r>
          </w:p>
        </w:tc>
        <w:tc>
          <w:tcPr>
            <w:tcW w:w="4258" w:type="dxa"/>
          </w:tcPr>
          <w:p w14:paraId="2BEF0168" w14:textId="77777777" w:rsidR="0048218A" w:rsidRPr="00DE4CDA" w:rsidRDefault="0048218A" w:rsidP="0048218A">
            <w:pPr>
              <w:tabs>
                <w:tab w:val="right" w:leader="dot" w:pos="10206"/>
              </w:tabs>
              <w:spacing w:before="60" w:after="60"/>
              <w:ind w:right="425"/>
              <w:jc w:val="both"/>
              <w:rPr>
                <w:rFonts w:asciiTheme="minorHAnsi" w:hAnsiTheme="minorHAnsi"/>
                <w:b/>
                <w:sz w:val="24"/>
              </w:rPr>
            </w:pPr>
          </w:p>
        </w:tc>
      </w:tr>
    </w:tbl>
    <w:p w14:paraId="68ECD2AB" w14:textId="77777777" w:rsidR="0048218A" w:rsidRPr="0048218A" w:rsidRDefault="0048218A" w:rsidP="00640818">
      <w:pPr>
        <w:tabs>
          <w:tab w:val="right" w:leader="dot" w:pos="10206"/>
        </w:tabs>
        <w:spacing w:before="60" w:after="60"/>
        <w:ind w:right="425"/>
        <w:jc w:val="both"/>
        <w:rPr>
          <w:rFonts w:asciiTheme="minorHAnsi" w:hAnsiTheme="minorHAnsi"/>
          <w:b/>
          <w:sz w:val="28"/>
          <w:szCs w:val="28"/>
        </w:rPr>
      </w:pPr>
    </w:p>
    <w:p w14:paraId="42EAB52E" w14:textId="624BC85F" w:rsidR="00237627" w:rsidRPr="00DE4CDA" w:rsidRDefault="00A871BC" w:rsidP="00A871BC">
      <w:pPr>
        <w:tabs>
          <w:tab w:val="right" w:leader="dot" w:pos="10206"/>
        </w:tabs>
        <w:spacing w:before="60" w:after="60"/>
        <w:ind w:right="425"/>
        <w:jc w:val="both"/>
        <w:rPr>
          <w:rFonts w:asciiTheme="minorHAnsi" w:hAnsiTheme="minorHAnsi"/>
          <w:bCs/>
          <w:i/>
          <w:iCs/>
          <w:sz w:val="24"/>
        </w:rPr>
      </w:pPr>
      <w:r w:rsidRPr="0048218A">
        <w:rPr>
          <w:rFonts w:asciiTheme="minorHAnsi" w:hAnsiTheme="minorHAnsi"/>
          <w:bCs/>
          <w:sz w:val="28"/>
          <w:szCs w:val="28"/>
        </w:rPr>
        <w:sym w:font="Wingdings" w:char="F072"/>
      </w:r>
      <w:r w:rsidR="008133D8">
        <w:rPr>
          <w:rFonts w:asciiTheme="minorHAnsi" w:hAnsiTheme="minorHAnsi"/>
          <w:bCs/>
          <w:sz w:val="28"/>
          <w:szCs w:val="28"/>
        </w:rPr>
        <w:t xml:space="preserve"> </w:t>
      </w:r>
      <w:r w:rsidR="008133D8" w:rsidRPr="0048218A">
        <w:rPr>
          <w:rFonts w:asciiTheme="minorHAnsi" w:hAnsiTheme="minorHAnsi"/>
          <w:sz w:val="16"/>
          <w:szCs w:val="16"/>
        </w:rPr>
        <w:t>(1)</w:t>
      </w:r>
      <w:r w:rsidR="008133D8" w:rsidRPr="00A871BC">
        <w:rPr>
          <w:rFonts w:asciiTheme="minorHAnsi" w:hAnsiTheme="minorHAnsi"/>
          <w:b/>
          <w:bCs/>
          <w:sz w:val="36"/>
          <w:szCs w:val="36"/>
        </w:rPr>
        <w:t xml:space="preserve"> </w:t>
      </w:r>
      <w:r w:rsidR="008133D8">
        <w:rPr>
          <w:rFonts w:asciiTheme="minorHAnsi" w:hAnsiTheme="minorHAnsi"/>
          <w:b/>
          <w:bCs/>
          <w:sz w:val="22"/>
          <w:szCs w:val="22"/>
        </w:rPr>
        <w:t xml:space="preserve">  </w:t>
      </w:r>
      <w:r w:rsidRPr="0048218A">
        <w:rPr>
          <w:rFonts w:asciiTheme="minorHAnsi" w:hAnsiTheme="minorHAnsi"/>
          <w:bCs/>
          <w:sz w:val="28"/>
          <w:szCs w:val="28"/>
        </w:rPr>
        <w:t xml:space="preserve"> </w:t>
      </w:r>
      <w:r w:rsidRPr="00DE4CDA">
        <w:rPr>
          <w:rFonts w:asciiTheme="minorHAnsi" w:hAnsiTheme="minorHAnsi"/>
          <w:bCs/>
          <w:i/>
          <w:iCs/>
          <w:sz w:val="24"/>
        </w:rPr>
        <w:t>Le</w:t>
      </w:r>
      <w:r w:rsidR="0048218A" w:rsidRPr="00DE4CDA">
        <w:rPr>
          <w:rFonts w:asciiTheme="minorHAnsi" w:hAnsiTheme="minorHAnsi"/>
          <w:bCs/>
          <w:i/>
          <w:iCs/>
          <w:sz w:val="24"/>
        </w:rPr>
        <w:t>s critères de modulation d’attribution</w:t>
      </w:r>
    </w:p>
    <w:p w14:paraId="015CA7E3" w14:textId="29CBDB46" w:rsidR="0048218A" w:rsidRPr="00DE4CDA" w:rsidRDefault="00DE4CDA" w:rsidP="0048218A">
      <w:pPr>
        <w:tabs>
          <w:tab w:val="right" w:leader="dot" w:pos="10206"/>
        </w:tabs>
        <w:spacing w:before="60" w:after="60"/>
        <w:ind w:right="425"/>
        <w:rPr>
          <w:rFonts w:asciiTheme="minorHAnsi" w:hAnsiTheme="minorHAnsi"/>
          <w:b/>
          <w:i/>
          <w:iCs/>
          <w:sz w:val="24"/>
        </w:rPr>
      </w:pPr>
      <w:r>
        <w:rPr>
          <w:rFonts w:asciiTheme="minorHAnsi" w:hAnsiTheme="minorHAnsi"/>
          <w:bCs/>
          <w:i/>
          <w:iCs/>
          <w:sz w:val="24"/>
        </w:rPr>
        <w:t xml:space="preserve">             </w:t>
      </w:r>
      <w:r>
        <w:rPr>
          <w:rFonts w:asciiTheme="minorHAnsi" w:hAnsiTheme="minorHAnsi"/>
          <w:bCs/>
          <w:i/>
          <w:iCs/>
          <w:sz w:val="24"/>
        </w:rPr>
        <w:sym w:font="Wingdings" w:char="F0E8"/>
      </w:r>
      <w:r>
        <w:rPr>
          <w:rFonts w:asciiTheme="minorHAnsi" w:hAnsiTheme="minorHAnsi"/>
          <w:bCs/>
          <w:i/>
          <w:iCs/>
          <w:sz w:val="24"/>
        </w:rPr>
        <w:t xml:space="preserve"> </w:t>
      </w:r>
      <w:r w:rsidR="0048218A" w:rsidRPr="00DE4CDA">
        <w:rPr>
          <w:rFonts w:asciiTheme="minorHAnsi" w:hAnsiTheme="minorHAnsi"/>
          <w:bCs/>
          <w:i/>
          <w:iCs/>
          <w:sz w:val="24"/>
        </w:rPr>
        <w:t>Si oui, quels sont-ils et pour quel risque ?</w:t>
      </w:r>
      <w:r w:rsidR="0048218A" w:rsidRPr="00DE4CDA">
        <w:rPr>
          <w:rFonts w:asciiTheme="minorHAnsi" w:hAnsiTheme="minorHAnsi"/>
          <w:b/>
          <w:i/>
          <w:iCs/>
          <w:sz w:val="24"/>
        </w:rPr>
        <w:t xml:space="preserve"> ……………………………………………………………………………………………………………………………………………………………………………………………………………………………………………………………………………………………………………………………………………………………………………………………………………………. </w:t>
      </w:r>
    </w:p>
    <w:p w14:paraId="2DBFD5EB" w14:textId="77777777" w:rsidR="0048218A" w:rsidRDefault="0048218A" w:rsidP="00A871BC">
      <w:pPr>
        <w:tabs>
          <w:tab w:val="right" w:leader="dot" w:pos="10206"/>
        </w:tabs>
        <w:spacing w:before="60" w:after="60"/>
        <w:ind w:right="425"/>
        <w:jc w:val="both"/>
        <w:rPr>
          <w:rFonts w:asciiTheme="minorHAnsi" w:hAnsiTheme="minorHAnsi"/>
          <w:b/>
          <w:sz w:val="24"/>
          <w:szCs w:val="22"/>
        </w:rPr>
      </w:pPr>
    </w:p>
    <w:p w14:paraId="2B7E6C79" w14:textId="77777777" w:rsidR="005A5EF4" w:rsidRDefault="0048218A" w:rsidP="0048218A">
      <w:pPr>
        <w:tabs>
          <w:tab w:val="right" w:leader="dot" w:pos="10206"/>
        </w:tabs>
        <w:spacing w:before="60" w:after="60"/>
        <w:ind w:right="425"/>
        <w:jc w:val="both"/>
        <w:rPr>
          <w:rFonts w:asciiTheme="minorHAnsi" w:hAnsiTheme="minorHAnsi"/>
          <w:bCs/>
          <w:i/>
          <w:iCs/>
          <w:sz w:val="24"/>
        </w:rPr>
      </w:pPr>
      <w:r w:rsidRPr="0048218A">
        <w:rPr>
          <w:rFonts w:asciiTheme="minorHAnsi" w:hAnsiTheme="minorHAnsi"/>
          <w:bCs/>
          <w:sz w:val="28"/>
          <w:szCs w:val="28"/>
        </w:rPr>
        <w:sym w:font="Wingdings" w:char="F072"/>
      </w:r>
      <w:r w:rsidRPr="0048218A">
        <w:rPr>
          <w:rFonts w:asciiTheme="minorHAnsi" w:hAnsiTheme="minorHAnsi"/>
          <w:bCs/>
          <w:sz w:val="28"/>
          <w:szCs w:val="28"/>
        </w:rPr>
        <w:t xml:space="preserve"> </w:t>
      </w:r>
      <w:r w:rsidR="008133D8" w:rsidRPr="0048218A">
        <w:rPr>
          <w:rFonts w:asciiTheme="minorHAnsi" w:hAnsiTheme="minorHAnsi"/>
          <w:sz w:val="16"/>
          <w:szCs w:val="16"/>
        </w:rPr>
        <w:t>(1</w:t>
      </w:r>
      <w:r w:rsidR="008133D8" w:rsidRPr="00DE4CDA">
        <w:rPr>
          <w:rFonts w:asciiTheme="minorHAnsi" w:hAnsiTheme="minorHAnsi"/>
          <w:sz w:val="14"/>
          <w:szCs w:val="14"/>
        </w:rPr>
        <w:t>)</w:t>
      </w:r>
      <w:r w:rsidR="008133D8" w:rsidRPr="00DE4CDA">
        <w:rPr>
          <w:rFonts w:asciiTheme="minorHAnsi" w:hAnsiTheme="minorHAnsi"/>
          <w:b/>
          <w:bCs/>
          <w:sz w:val="32"/>
          <w:szCs w:val="32"/>
        </w:rPr>
        <w:t xml:space="preserve"> </w:t>
      </w:r>
      <w:r w:rsidR="008133D8" w:rsidRPr="00DE4CDA">
        <w:rPr>
          <w:rFonts w:asciiTheme="minorHAnsi" w:hAnsiTheme="minorHAnsi"/>
          <w:b/>
          <w:bCs/>
          <w:szCs w:val="20"/>
        </w:rPr>
        <w:t xml:space="preserve">  </w:t>
      </w:r>
      <w:r w:rsidRPr="00DE4CDA">
        <w:rPr>
          <w:rFonts w:asciiTheme="minorHAnsi" w:hAnsiTheme="minorHAnsi"/>
          <w:bCs/>
          <w:i/>
          <w:iCs/>
          <w:sz w:val="24"/>
        </w:rPr>
        <w:t>Le</w:t>
      </w:r>
      <w:r w:rsidRPr="00DE4CDA">
        <w:rPr>
          <w:rFonts w:asciiTheme="minorHAnsi" w:hAnsiTheme="minorHAnsi"/>
          <w:bCs/>
          <w:i/>
          <w:iCs/>
          <w:sz w:val="24"/>
        </w:rPr>
        <w:t xml:space="preserve"> choix du dispositif de participation (convention /labellisation)</w:t>
      </w:r>
      <w:r w:rsidR="005A5EF4">
        <w:rPr>
          <w:rFonts w:asciiTheme="minorHAnsi" w:hAnsiTheme="minorHAnsi"/>
          <w:bCs/>
          <w:i/>
          <w:iCs/>
          <w:sz w:val="24"/>
        </w:rPr>
        <w:t xml:space="preserve"> : </w:t>
      </w:r>
    </w:p>
    <w:p w14:paraId="4BD444A3" w14:textId="10BDA53A" w:rsidR="0048218A" w:rsidRPr="00DE4CDA" w:rsidRDefault="005A5EF4" w:rsidP="0048218A">
      <w:pPr>
        <w:tabs>
          <w:tab w:val="right" w:leader="dot" w:pos="10206"/>
        </w:tabs>
        <w:spacing w:before="60" w:after="60"/>
        <w:ind w:right="425"/>
        <w:jc w:val="both"/>
        <w:rPr>
          <w:rFonts w:asciiTheme="minorHAnsi" w:hAnsiTheme="minorHAnsi"/>
          <w:bCs/>
          <w:i/>
          <w:iCs/>
          <w:sz w:val="24"/>
        </w:rPr>
      </w:pPr>
      <w:r>
        <w:rPr>
          <w:rFonts w:asciiTheme="minorHAnsi" w:hAnsiTheme="minorHAnsi"/>
          <w:bCs/>
          <w:i/>
          <w:iCs/>
          <w:sz w:val="24"/>
        </w:rPr>
        <w:t xml:space="preserve">            </w:t>
      </w:r>
      <w:r>
        <w:rPr>
          <w:rFonts w:asciiTheme="minorHAnsi" w:hAnsiTheme="minorHAnsi"/>
          <w:bCs/>
          <w:i/>
          <w:iCs/>
          <w:sz w:val="24"/>
        </w:rPr>
        <w:sym w:font="Wingdings" w:char="F0E8"/>
      </w:r>
      <w:r>
        <w:rPr>
          <w:rFonts w:asciiTheme="minorHAnsi" w:hAnsiTheme="minorHAnsi"/>
          <w:bCs/>
          <w:i/>
          <w:iCs/>
          <w:sz w:val="24"/>
        </w:rPr>
        <w:t xml:space="preserve"> </w:t>
      </w:r>
      <w:proofErr w:type="gramStart"/>
      <w:r>
        <w:rPr>
          <w:rFonts w:asciiTheme="minorHAnsi" w:hAnsiTheme="minorHAnsi"/>
          <w:bCs/>
          <w:i/>
          <w:iCs/>
          <w:sz w:val="24"/>
        </w:rPr>
        <w:t>si</w:t>
      </w:r>
      <w:proofErr w:type="gramEnd"/>
      <w:r>
        <w:rPr>
          <w:rFonts w:asciiTheme="minorHAnsi" w:hAnsiTheme="minorHAnsi"/>
          <w:bCs/>
          <w:i/>
          <w:iCs/>
          <w:sz w:val="24"/>
        </w:rPr>
        <w:t xml:space="preserve"> oui indiquez le nouveau dispositif pour le risque concerné :</w:t>
      </w:r>
    </w:p>
    <w:p w14:paraId="3B81B287" w14:textId="77777777" w:rsidR="0048218A" w:rsidRPr="00DE4CDA" w:rsidRDefault="0048218A" w:rsidP="0048218A">
      <w:pPr>
        <w:tabs>
          <w:tab w:val="right" w:leader="dot" w:pos="10206"/>
        </w:tabs>
        <w:spacing w:before="60" w:after="60"/>
        <w:ind w:right="425"/>
        <w:jc w:val="both"/>
        <w:rPr>
          <w:rFonts w:asciiTheme="minorHAnsi" w:hAnsiTheme="minorHAnsi"/>
          <w:b/>
          <w:sz w:val="24"/>
        </w:rPr>
      </w:pPr>
    </w:p>
    <w:tbl>
      <w:tblPr>
        <w:tblStyle w:val="Grilledutableau"/>
        <w:tblW w:w="0" w:type="auto"/>
        <w:tblInd w:w="704" w:type="dxa"/>
        <w:tblLook w:val="04A0" w:firstRow="1" w:lastRow="0" w:firstColumn="1" w:lastColumn="0" w:noHBand="0" w:noVBand="1"/>
      </w:tblPr>
      <w:tblGrid>
        <w:gridCol w:w="3964"/>
        <w:gridCol w:w="4258"/>
      </w:tblGrid>
      <w:tr w:rsidR="0048218A" w:rsidRPr="00DE4CDA" w14:paraId="3E6C1C87" w14:textId="77777777" w:rsidTr="005A5EF4">
        <w:tc>
          <w:tcPr>
            <w:tcW w:w="3964" w:type="dxa"/>
          </w:tcPr>
          <w:p w14:paraId="283FCCB3" w14:textId="3A4C1561" w:rsidR="0048218A" w:rsidRPr="00DE4CDA" w:rsidRDefault="0048218A" w:rsidP="0048218A">
            <w:pPr>
              <w:tabs>
                <w:tab w:val="right" w:leader="dot" w:pos="10206"/>
              </w:tabs>
              <w:spacing w:before="60" w:after="60"/>
              <w:ind w:left="22" w:right="425"/>
              <w:rPr>
                <w:rFonts w:asciiTheme="minorHAnsi" w:hAnsiTheme="minorHAnsi"/>
                <w:b/>
                <w:sz w:val="24"/>
              </w:rPr>
            </w:pPr>
            <w:r w:rsidRPr="00DE4CDA">
              <w:rPr>
                <w:rFonts w:asciiTheme="minorHAnsi" w:hAnsiTheme="minorHAnsi"/>
                <w:b/>
                <w:sz w:val="24"/>
              </w:rPr>
              <w:t xml:space="preserve">Dispositif </w:t>
            </w:r>
            <w:r w:rsidRPr="00DE4CDA">
              <w:rPr>
                <w:rFonts w:asciiTheme="minorHAnsi" w:hAnsiTheme="minorHAnsi"/>
                <w:b/>
                <w:sz w:val="24"/>
              </w:rPr>
              <w:t xml:space="preserve">Prévoyance </w:t>
            </w:r>
          </w:p>
        </w:tc>
        <w:tc>
          <w:tcPr>
            <w:tcW w:w="4258" w:type="dxa"/>
          </w:tcPr>
          <w:p w14:paraId="329CA4D4" w14:textId="77777777" w:rsidR="0048218A" w:rsidRPr="00DE4CDA" w:rsidRDefault="0048218A" w:rsidP="0048218A">
            <w:pPr>
              <w:tabs>
                <w:tab w:val="right" w:leader="dot" w:pos="10206"/>
              </w:tabs>
              <w:spacing w:before="60" w:after="60"/>
              <w:ind w:left="22" w:right="425"/>
              <w:jc w:val="both"/>
              <w:rPr>
                <w:rFonts w:asciiTheme="minorHAnsi" w:hAnsiTheme="minorHAnsi"/>
                <w:b/>
                <w:sz w:val="24"/>
              </w:rPr>
            </w:pPr>
          </w:p>
        </w:tc>
      </w:tr>
      <w:tr w:rsidR="0048218A" w:rsidRPr="00DE4CDA" w14:paraId="6DB0F573" w14:textId="77777777" w:rsidTr="005A5EF4">
        <w:tc>
          <w:tcPr>
            <w:tcW w:w="3964" w:type="dxa"/>
          </w:tcPr>
          <w:p w14:paraId="548F33C5" w14:textId="48987539" w:rsidR="0048218A" w:rsidRPr="00DE4CDA" w:rsidRDefault="0048218A" w:rsidP="0048218A">
            <w:pPr>
              <w:tabs>
                <w:tab w:val="right" w:leader="dot" w:pos="10206"/>
              </w:tabs>
              <w:spacing w:before="60" w:after="60"/>
              <w:ind w:left="22" w:right="425"/>
              <w:jc w:val="both"/>
              <w:rPr>
                <w:rFonts w:asciiTheme="minorHAnsi" w:hAnsiTheme="minorHAnsi"/>
                <w:b/>
                <w:sz w:val="24"/>
              </w:rPr>
            </w:pPr>
            <w:r w:rsidRPr="00DE4CDA">
              <w:rPr>
                <w:rFonts w:asciiTheme="minorHAnsi" w:hAnsiTheme="minorHAnsi"/>
                <w:b/>
                <w:sz w:val="24"/>
              </w:rPr>
              <w:t xml:space="preserve">Dispositif </w:t>
            </w:r>
            <w:r w:rsidRPr="00DE4CDA">
              <w:rPr>
                <w:rFonts w:asciiTheme="minorHAnsi" w:hAnsiTheme="minorHAnsi"/>
                <w:b/>
                <w:sz w:val="24"/>
              </w:rPr>
              <w:t>Santé</w:t>
            </w:r>
          </w:p>
        </w:tc>
        <w:tc>
          <w:tcPr>
            <w:tcW w:w="4258" w:type="dxa"/>
          </w:tcPr>
          <w:p w14:paraId="14C1E669" w14:textId="77777777" w:rsidR="0048218A" w:rsidRPr="00DE4CDA" w:rsidRDefault="0048218A" w:rsidP="0048218A">
            <w:pPr>
              <w:tabs>
                <w:tab w:val="right" w:leader="dot" w:pos="10206"/>
              </w:tabs>
              <w:spacing w:before="60" w:after="60"/>
              <w:ind w:left="22" w:right="425"/>
              <w:jc w:val="both"/>
              <w:rPr>
                <w:rFonts w:asciiTheme="minorHAnsi" w:hAnsiTheme="minorHAnsi"/>
                <w:b/>
                <w:sz w:val="24"/>
              </w:rPr>
            </w:pPr>
          </w:p>
        </w:tc>
      </w:tr>
    </w:tbl>
    <w:p w14:paraId="38956612" w14:textId="77777777" w:rsidR="0048218A" w:rsidRPr="00DE4CDA" w:rsidRDefault="0048218A" w:rsidP="0048218A">
      <w:pPr>
        <w:tabs>
          <w:tab w:val="right" w:leader="dot" w:pos="10206"/>
        </w:tabs>
        <w:spacing w:before="60" w:after="60"/>
        <w:ind w:right="425"/>
        <w:jc w:val="both"/>
        <w:rPr>
          <w:rFonts w:asciiTheme="minorHAnsi" w:hAnsiTheme="minorHAnsi"/>
          <w:b/>
          <w:i/>
          <w:iCs/>
          <w:sz w:val="24"/>
        </w:rPr>
      </w:pPr>
    </w:p>
    <w:p w14:paraId="2D8D7D7C" w14:textId="384ABAAB" w:rsidR="0048218A" w:rsidRPr="0048218A" w:rsidRDefault="0048218A" w:rsidP="008133D8">
      <w:pPr>
        <w:tabs>
          <w:tab w:val="right" w:leader="dot" w:pos="10206"/>
        </w:tabs>
        <w:spacing w:before="60" w:after="60"/>
        <w:ind w:left="709" w:right="425"/>
        <w:rPr>
          <w:rFonts w:asciiTheme="minorHAnsi" w:hAnsiTheme="minorHAnsi"/>
          <w:b/>
          <w:i/>
          <w:iCs/>
          <w:sz w:val="28"/>
          <w:szCs w:val="28"/>
        </w:rPr>
      </w:pPr>
      <w:r w:rsidRPr="00DE4CDA">
        <w:rPr>
          <w:rFonts w:asciiTheme="minorHAnsi" w:hAnsiTheme="minorHAnsi"/>
          <w:bCs/>
          <w:i/>
          <w:iCs/>
          <w:sz w:val="24"/>
        </w:rPr>
        <w:t>Qu’est ce qui a motivé ce changement ?</w:t>
      </w:r>
      <w:r w:rsidRPr="00DE4CDA">
        <w:rPr>
          <w:rFonts w:asciiTheme="minorHAnsi" w:hAnsiTheme="minorHAnsi"/>
          <w:b/>
          <w:i/>
          <w:iCs/>
          <w:sz w:val="24"/>
        </w:rPr>
        <w:t xml:space="preserve"> </w:t>
      </w:r>
      <w:r>
        <w:rPr>
          <w:rFonts w:asciiTheme="minorHAnsi" w:hAnsiTheme="minorHAnsi"/>
          <w:b/>
          <w:i/>
          <w:iCs/>
          <w:sz w:val="28"/>
          <w:szCs w:val="28"/>
        </w:rPr>
        <w:t>…………………………………………………………………………………………………………………………………………………………………………………………………………………………………………………………</w:t>
      </w:r>
    </w:p>
    <w:p w14:paraId="0C0ACB94" w14:textId="77777777" w:rsidR="00A871BC" w:rsidRDefault="00A871BC" w:rsidP="00A871BC">
      <w:pPr>
        <w:tabs>
          <w:tab w:val="right" w:leader="dot" w:pos="10206"/>
        </w:tabs>
        <w:spacing w:before="60" w:after="60"/>
        <w:ind w:right="425"/>
        <w:jc w:val="both"/>
        <w:rPr>
          <w:rFonts w:asciiTheme="minorHAnsi" w:hAnsiTheme="minorHAnsi"/>
          <w:b/>
          <w:sz w:val="24"/>
          <w:szCs w:val="22"/>
        </w:rPr>
      </w:pPr>
    </w:p>
    <w:p w14:paraId="662AD792" w14:textId="7EED5DF7" w:rsidR="00DE4CDA" w:rsidRDefault="00DE4CDA" w:rsidP="00A871BC">
      <w:pPr>
        <w:tabs>
          <w:tab w:val="right" w:leader="dot" w:pos="10206"/>
        </w:tabs>
        <w:spacing w:before="60" w:after="60"/>
        <w:ind w:right="425"/>
        <w:jc w:val="both"/>
        <w:rPr>
          <w:rFonts w:asciiTheme="minorHAnsi" w:hAnsiTheme="minorHAnsi"/>
          <w:b/>
          <w:sz w:val="24"/>
          <w:szCs w:val="22"/>
        </w:rPr>
      </w:pPr>
      <w:r>
        <w:rPr>
          <w:rFonts w:asciiTheme="minorHAnsi" w:hAnsiTheme="minorHAnsi"/>
          <w:b/>
          <w:sz w:val="24"/>
          <w:szCs w:val="22"/>
        </w:rPr>
        <w:t>4- Date d’application souhaitée : ……</w:t>
      </w:r>
      <w:proofErr w:type="gramStart"/>
      <w:r>
        <w:rPr>
          <w:rFonts w:asciiTheme="minorHAnsi" w:hAnsiTheme="minorHAnsi"/>
          <w:b/>
          <w:sz w:val="24"/>
          <w:szCs w:val="22"/>
        </w:rPr>
        <w:t>…….</w:t>
      </w:r>
      <w:proofErr w:type="gramEnd"/>
      <w:r>
        <w:rPr>
          <w:rFonts w:asciiTheme="minorHAnsi" w:hAnsiTheme="minorHAnsi"/>
          <w:b/>
          <w:sz w:val="24"/>
          <w:szCs w:val="22"/>
        </w:rPr>
        <w:t>.</w:t>
      </w:r>
    </w:p>
    <w:p w14:paraId="62056C54" w14:textId="77777777" w:rsidR="008133D8" w:rsidRDefault="008133D8" w:rsidP="00A871BC">
      <w:pPr>
        <w:tabs>
          <w:tab w:val="right" w:leader="dot" w:pos="10206"/>
        </w:tabs>
        <w:spacing w:before="60" w:after="60"/>
        <w:ind w:right="425"/>
        <w:jc w:val="both"/>
        <w:rPr>
          <w:rFonts w:asciiTheme="minorHAnsi" w:hAnsiTheme="minorHAnsi"/>
          <w:sz w:val="18"/>
          <w:szCs w:val="22"/>
        </w:rPr>
      </w:pPr>
    </w:p>
    <w:p w14:paraId="41356D45" w14:textId="77777777" w:rsidR="00237627" w:rsidRDefault="00237627" w:rsidP="00237627">
      <w:pPr>
        <w:pStyle w:val="Paragraphedeliste"/>
        <w:ind w:left="396" w:right="423"/>
        <w:jc w:val="both"/>
        <w:rPr>
          <w:rFonts w:asciiTheme="minorHAnsi" w:hAnsiTheme="minorHAnsi"/>
          <w:sz w:val="18"/>
          <w:szCs w:val="22"/>
        </w:rPr>
      </w:pPr>
    </w:p>
    <w:p w14:paraId="39ADB573" w14:textId="77777777" w:rsidR="001A27A1" w:rsidRPr="00237627" w:rsidRDefault="00237627" w:rsidP="00237627">
      <w:pPr>
        <w:pStyle w:val="Paragraphedeliste"/>
        <w:ind w:left="396" w:right="423"/>
        <w:jc w:val="both"/>
        <w:rPr>
          <w:rFonts w:asciiTheme="minorHAnsi" w:hAnsiTheme="minorHAnsi" w:cstheme="minorHAnsi"/>
          <w:b/>
          <w:sz w:val="22"/>
        </w:rPr>
      </w:pPr>
      <w:r>
        <w:rPr>
          <w:rFonts w:asciiTheme="minorHAnsi" w:hAnsiTheme="minorHAnsi"/>
          <w:sz w:val="18"/>
          <w:szCs w:val="22"/>
        </w:rPr>
        <w:tab/>
      </w:r>
      <w:r>
        <w:rPr>
          <w:rFonts w:asciiTheme="minorHAnsi" w:hAnsiTheme="minorHAnsi"/>
          <w:sz w:val="18"/>
          <w:szCs w:val="22"/>
        </w:rPr>
        <w:tab/>
      </w:r>
      <w:r>
        <w:rPr>
          <w:rFonts w:asciiTheme="minorHAnsi" w:hAnsiTheme="minorHAnsi"/>
          <w:sz w:val="18"/>
          <w:szCs w:val="22"/>
        </w:rPr>
        <w:tab/>
      </w:r>
      <w:r>
        <w:rPr>
          <w:rFonts w:asciiTheme="minorHAnsi" w:hAnsiTheme="minorHAnsi"/>
          <w:sz w:val="18"/>
          <w:szCs w:val="22"/>
        </w:rPr>
        <w:tab/>
      </w:r>
      <w:r>
        <w:rPr>
          <w:rFonts w:asciiTheme="minorHAnsi" w:hAnsiTheme="minorHAnsi"/>
          <w:sz w:val="18"/>
          <w:szCs w:val="22"/>
        </w:rPr>
        <w:tab/>
      </w:r>
      <w:r>
        <w:rPr>
          <w:rFonts w:asciiTheme="minorHAnsi" w:hAnsiTheme="minorHAnsi"/>
          <w:sz w:val="18"/>
          <w:szCs w:val="22"/>
        </w:rPr>
        <w:tab/>
      </w:r>
      <w:r w:rsidR="001A27A1" w:rsidRPr="00237627">
        <w:rPr>
          <w:rFonts w:asciiTheme="minorHAnsi" w:hAnsiTheme="minorHAnsi"/>
          <w:sz w:val="22"/>
        </w:rPr>
        <w:tab/>
      </w:r>
      <w:r w:rsidR="001A27A1" w:rsidRPr="00237627">
        <w:rPr>
          <w:rFonts w:asciiTheme="minorHAnsi" w:hAnsiTheme="minorHAnsi"/>
        </w:rPr>
        <w:t>Fait à …………………</w:t>
      </w:r>
      <w:r w:rsidR="008F4808" w:rsidRPr="00237627">
        <w:rPr>
          <w:rFonts w:asciiTheme="minorHAnsi" w:hAnsiTheme="minorHAnsi"/>
        </w:rPr>
        <w:t>…</w:t>
      </w:r>
      <w:proofErr w:type="gramStart"/>
      <w:r w:rsidR="008F4808" w:rsidRPr="00237627">
        <w:rPr>
          <w:rFonts w:asciiTheme="minorHAnsi" w:hAnsiTheme="minorHAnsi"/>
        </w:rPr>
        <w:t>…….</w:t>
      </w:r>
      <w:proofErr w:type="gramEnd"/>
      <w:r w:rsidR="008F4808" w:rsidRPr="00237627">
        <w:rPr>
          <w:rFonts w:asciiTheme="minorHAnsi" w:hAnsiTheme="minorHAnsi"/>
        </w:rPr>
        <w:t>.</w:t>
      </w:r>
      <w:r w:rsidR="001A27A1" w:rsidRPr="00237627">
        <w:rPr>
          <w:rFonts w:asciiTheme="minorHAnsi" w:hAnsiTheme="minorHAnsi"/>
        </w:rPr>
        <w:t>…………………, le …………………………</w:t>
      </w:r>
    </w:p>
    <w:p w14:paraId="5816DE42" w14:textId="77777777" w:rsidR="001A27A1" w:rsidRPr="003B20C5" w:rsidRDefault="001A27A1" w:rsidP="001A27A1">
      <w:pPr>
        <w:pStyle w:val="Titre2"/>
        <w:tabs>
          <w:tab w:val="left" w:pos="5387"/>
        </w:tabs>
        <w:spacing w:before="120"/>
        <w:ind w:right="281"/>
        <w:rPr>
          <w:rFonts w:asciiTheme="minorHAnsi" w:hAnsiTheme="minorHAnsi"/>
          <w:color w:val="A6A6A6" w:themeColor="background1" w:themeShade="A6"/>
          <w:sz w:val="18"/>
        </w:rPr>
      </w:pPr>
      <w:r>
        <w:rPr>
          <w:rFonts w:asciiTheme="minorHAnsi" w:hAnsiTheme="minorHAnsi"/>
          <w:color w:val="808080" w:themeColor="background1" w:themeShade="80"/>
          <w:sz w:val="20"/>
        </w:rPr>
        <w:tab/>
      </w:r>
      <w:r w:rsidRPr="003B20C5">
        <w:rPr>
          <w:rFonts w:asciiTheme="minorHAnsi" w:hAnsiTheme="minorHAnsi"/>
          <w:color w:val="A6A6A6" w:themeColor="background1" w:themeShade="A6"/>
          <w:sz w:val="18"/>
        </w:rPr>
        <w:t>Cachet et signature de l’autorité territoriale</w:t>
      </w:r>
    </w:p>
    <w:p w14:paraId="00596FE2" w14:textId="77777777" w:rsidR="001A27A1" w:rsidRPr="003B20C5" w:rsidRDefault="001A27A1" w:rsidP="001A27A1">
      <w:pPr>
        <w:spacing w:before="120"/>
        <w:ind w:right="281"/>
        <w:rPr>
          <w:rFonts w:asciiTheme="minorHAnsi" w:hAnsiTheme="minorHAnsi"/>
          <w:sz w:val="18"/>
          <w:szCs w:val="18"/>
        </w:rPr>
      </w:pPr>
    </w:p>
    <w:p w14:paraId="0225E5C8" w14:textId="77777777" w:rsidR="001A27A1" w:rsidRPr="003B20C5" w:rsidRDefault="001A27A1" w:rsidP="001A27A1">
      <w:pPr>
        <w:ind w:right="281"/>
        <w:rPr>
          <w:rFonts w:asciiTheme="minorHAnsi" w:hAnsiTheme="minorHAnsi"/>
          <w:sz w:val="18"/>
          <w:szCs w:val="18"/>
        </w:rPr>
      </w:pPr>
    </w:p>
    <w:p w14:paraId="02ECD160" w14:textId="77777777" w:rsidR="00383891" w:rsidRPr="003B20C5" w:rsidRDefault="00383891" w:rsidP="001A27A1">
      <w:pPr>
        <w:ind w:right="281"/>
        <w:rPr>
          <w:rFonts w:asciiTheme="minorHAnsi" w:hAnsiTheme="minorHAnsi"/>
          <w:sz w:val="18"/>
          <w:szCs w:val="18"/>
        </w:rPr>
      </w:pPr>
    </w:p>
    <w:p w14:paraId="5228F5B4" w14:textId="77777777" w:rsidR="008E06EC" w:rsidRDefault="008E06EC" w:rsidP="001A27A1">
      <w:pPr>
        <w:ind w:right="281"/>
        <w:rPr>
          <w:rFonts w:asciiTheme="minorHAnsi" w:hAnsiTheme="minorHAnsi"/>
          <w:sz w:val="18"/>
          <w:szCs w:val="18"/>
        </w:rPr>
      </w:pPr>
    </w:p>
    <w:sectPr w:rsidR="008E06EC" w:rsidSect="00D47D04">
      <w:headerReference w:type="default" r:id="rId7"/>
      <w:footerReference w:type="default" r:id="rId8"/>
      <w:pgSz w:w="11906" w:h="16838"/>
      <w:pgMar w:top="851" w:right="424" w:bottom="142" w:left="851"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684D" w14:textId="77777777" w:rsidR="009B49D4" w:rsidRDefault="00B54993">
      <w:r>
        <w:separator/>
      </w:r>
    </w:p>
  </w:endnote>
  <w:endnote w:type="continuationSeparator" w:id="0">
    <w:p w14:paraId="07E80A52" w14:textId="77777777" w:rsidR="009B49D4" w:rsidRDefault="00B5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E66" w14:textId="21A80CD2" w:rsidR="00DE4CDA" w:rsidRPr="008133D8" w:rsidRDefault="00DE4CDA" w:rsidP="00DE4CDA">
    <w:pPr>
      <w:pStyle w:val="Paragraphedeliste"/>
      <w:numPr>
        <w:ilvl w:val="0"/>
        <w:numId w:val="6"/>
      </w:numPr>
      <w:ind w:right="423"/>
      <w:jc w:val="both"/>
      <w:rPr>
        <w:rFonts w:asciiTheme="minorHAnsi" w:hAnsiTheme="minorHAnsi" w:cstheme="minorHAnsi"/>
        <w:b/>
        <w:sz w:val="22"/>
      </w:rPr>
    </w:pPr>
    <w:r w:rsidRPr="008133D8">
      <w:rPr>
        <w:rFonts w:asciiTheme="minorHAnsi" w:hAnsiTheme="minorHAnsi"/>
        <w:sz w:val="18"/>
        <w:szCs w:val="22"/>
      </w:rPr>
      <w:t>Cochez les cases correspondantes à votre choix</w:t>
    </w:r>
  </w:p>
  <w:p w14:paraId="6B7DD852" w14:textId="388A0329" w:rsidR="00DE4CDA" w:rsidRDefault="00DE4CDA">
    <w:pPr>
      <w:pStyle w:val="Pieddepage"/>
    </w:pPr>
  </w:p>
  <w:p w14:paraId="7FEEC759" w14:textId="77777777" w:rsidR="005A5EF4" w:rsidRDefault="005A5EF4">
    <w:pPr>
      <w:jc w:val="center"/>
      <w:rPr>
        <w:rFonts w:ascii="Tahoma" w:hAnsi="Tahoma" w:cs="Tahoma"/>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6ED9" w14:textId="77777777" w:rsidR="009B49D4" w:rsidRDefault="00B54993">
      <w:r>
        <w:separator/>
      </w:r>
    </w:p>
  </w:footnote>
  <w:footnote w:type="continuationSeparator" w:id="0">
    <w:p w14:paraId="49FE2FED" w14:textId="77777777" w:rsidR="009B49D4" w:rsidRDefault="00B5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A11C" w14:textId="0E3C3851" w:rsidR="00F52951" w:rsidRDefault="003E12CD" w:rsidP="00F52951">
    <w:pPr>
      <w:pStyle w:val="En-tte"/>
      <w:pBdr>
        <w:bottom w:val="thickThinSmallGap" w:sz="24" w:space="1" w:color="622423" w:themeColor="accent2" w:themeShade="7F"/>
      </w:pBdr>
      <w:jc w:val="center"/>
      <w:rPr>
        <w:rFonts w:eastAsiaTheme="minorHAnsi" w:cs="Calibri"/>
        <w:color w:val="808080"/>
        <w:sz w:val="16"/>
      </w:rPr>
    </w:pPr>
    <w:r>
      <w:rPr>
        <w:noProof/>
      </w:rPr>
      <w:drawing>
        <wp:anchor distT="0" distB="0" distL="114300" distR="114300" simplePos="0" relativeHeight="251659264" behindDoc="0" locked="0" layoutInCell="1" allowOverlap="1" wp14:anchorId="2550689A" wp14:editId="18C99604">
          <wp:simplePos x="0" y="0"/>
          <wp:positionH relativeFrom="column">
            <wp:posOffset>-247650</wp:posOffset>
          </wp:positionH>
          <wp:positionV relativeFrom="paragraph">
            <wp:posOffset>-257810</wp:posOffset>
          </wp:positionV>
          <wp:extent cx="1272540" cy="884391"/>
          <wp:effectExtent l="0" t="0" r="381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2540" cy="884391"/>
                  </a:xfrm>
                  <a:prstGeom prst="rect">
                    <a:avLst/>
                  </a:prstGeom>
                </pic:spPr>
              </pic:pic>
            </a:graphicData>
          </a:graphic>
          <wp14:sizeRelH relativeFrom="margin">
            <wp14:pctWidth>0</wp14:pctWidth>
          </wp14:sizeRelH>
          <wp14:sizeRelV relativeFrom="margin">
            <wp14:pctHeight>0</wp14:pctHeight>
          </wp14:sizeRelV>
        </wp:anchor>
      </w:drawing>
    </w:r>
    <w:sdt>
      <w:sdtPr>
        <w:rPr>
          <w:rFonts w:eastAsiaTheme="minorHAnsi" w:cs="Calibri"/>
          <w:color w:val="808080"/>
          <w:sz w:val="16"/>
        </w:rPr>
        <w:alias w:val="Titre"/>
        <w:id w:val="77738743"/>
        <w:placeholder>
          <w:docPart w:val="EA32D91FFE88429FA2DE01E17683EE62"/>
        </w:placeholder>
        <w:dataBinding w:prefixMappings="xmlns:ns0='http://schemas.openxmlformats.org/package/2006/metadata/core-properties' xmlns:ns1='http://purl.org/dc/elements/1.1/'" w:xpath="/ns0:coreProperties[1]/ns1:title[1]" w:storeItemID="{6C3C8BC8-F283-45AE-878A-BAB7291924A1}"/>
        <w:text/>
      </w:sdtPr>
      <w:sdtEndPr/>
      <w:sdtContent>
        <w:r w:rsidR="00F52951" w:rsidRPr="00A02BFA">
          <w:rPr>
            <w:rFonts w:eastAsiaTheme="minorHAnsi" w:cs="Calibri"/>
            <w:color w:val="808080"/>
            <w:sz w:val="16"/>
          </w:rPr>
          <w:t xml:space="preserve">CDG79 / Expertise RH / expertise-rh@cdg79.fr/ MAJ </w:t>
        </w:r>
        <w:r w:rsidR="00DE4CDA">
          <w:rPr>
            <w:rFonts w:eastAsiaTheme="minorHAnsi" w:cs="Calibri"/>
            <w:color w:val="808080"/>
            <w:sz w:val="16"/>
          </w:rPr>
          <w:t>06/07/2026</w:t>
        </w:r>
      </w:sdtContent>
    </w:sdt>
  </w:p>
  <w:p w14:paraId="3D9673BB" w14:textId="77777777" w:rsidR="00F52951" w:rsidRPr="00CE6C3C" w:rsidRDefault="00F52951" w:rsidP="00F52951">
    <w:pPr>
      <w:pStyle w:val="En-tte"/>
      <w:pBdr>
        <w:bottom w:val="thickThinSmallGap" w:sz="24" w:space="1" w:color="622423" w:themeColor="accent2" w:themeShade="7F"/>
      </w:pBdr>
      <w:jc w:val="center"/>
      <w:rPr>
        <w:rFonts w:eastAsiaTheme="minorHAnsi" w:cs="Calibri"/>
        <w:i/>
        <w:color w:val="808080"/>
        <w:sz w:val="14"/>
      </w:rPr>
    </w:pPr>
    <w:r w:rsidRPr="00CE6C3C">
      <w:rPr>
        <w:rFonts w:eastAsiaTheme="minorHAnsi" w:cs="Calibri"/>
        <w:i/>
        <w:color w:val="808080"/>
        <w:sz w:val="14"/>
      </w:rPr>
      <w:t>Tél : 05 49 06 31 44 (Secteur Sud : Territoires Mellois en Poitou et Niortais)</w:t>
    </w:r>
  </w:p>
  <w:p w14:paraId="4FE2AE7D" w14:textId="77777777" w:rsidR="00F52951" w:rsidRPr="00CE6C3C" w:rsidRDefault="00F52951" w:rsidP="00F52951">
    <w:pPr>
      <w:pStyle w:val="En-tte"/>
      <w:pBdr>
        <w:bottom w:val="thickThinSmallGap" w:sz="24" w:space="1" w:color="622423" w:themeColor="accent2" w:themeShade="7F"/>
      </w:pBdr>
      <w:jc w:val="center"/>
      <w:rPr>
        <w:rFonts w:eastAsiaTheme="minorHAnsi" w:cs="Calibri"/>
        <w:i/>
        <w:color w:val="808080"/>
        <w:sz w:val="14"/>
      </w:rPr>
    </w:pPr>
    <w:r w:rsidRPr="00CE6C3C">
      <w:rPr>
        <w:rFonts w:eastAsiaTheme="minorHAnsi" w:cs="Calibri"/>
        <w:i/>
        <w:color w:val="808080"/>
        <w:sz w:val="14"/>
      </w:rPr>
      <w:t>05 49 06 31 45 (Secteur Centre : Territoires Parthenay-Gâtine, Val de Gâtine et Haut val de Sèvre)</w:t>
    </w:r>
  </w:p>
  <w:p w14:paraId="464CDE48" w14:textId="77777777" w:rsidR="00F52951" w:rsidRDefault="00F52951" w:rsidP="00F52951">
    <w:pPr>
      <w:pStyle w:val="En-tte"/>
      <w:pBdr>
        <w:bottom w:val="thickThinSmallGap" w:sz="24" w:space="1" w:color="622423" w:themeColor="accent2" w:themeShade="7F"/>
      </w:pBdr>
      <w:jc w:val="center"/>
      <w:rPr>
        <w:rFonts w:eastAsiaTheme="minorHAnsi" w:cs="Calibri"/>
        <w:i/>
        <w:color w:val="808080"/>
        <w:sz w:val="14"/>
      </w:rPr>
    </w:pPr>
    <w:r w:rsidRPr="00CE6C3C">
      <w:rPr>
        <w:rFonts w:eastAsiaTheme="minorHAnsi" w:cs="Calibri"/>
        <w:i/>
        <w:color w:val="808080"/>
        <w:sz w:val="14"/>
      </w:rPr>
      <w:t>05 49 06 31 46 (Secteur Nord : Territoires Bocage Bressuirais, Thouarsais, Airvaudais Val du Thouet</w:t>
    </w:r>
    <w:r w:rsidR="00F851D8">
      <w:rPr>
        <w:rFonts w:eastAsiaTheme="minorHAnsi" w:cs="Calibri"/>
        <w:i/>
        <w:color w:val="808080"/>
        <w:sz w:val="14"/>
      </w:rPr>
      <w:t>)</w:t>
    </w:r>
  </w:p>
  <w:p w14:paraId="0DF84714" w14:textId="77777777" w:rsidR="00DF6571" w:rsidRPr="00DF6571" w:rsidRDefault="00DF6571" w:rsidP="00DF6571">
    <w:pPr>
      <w:jc w:val="center"/>
      <w:rPr>
        <w:rFonts w:asciiTheme="minorHAnsi" w:hAnsiTheme="minorHAnsi" w:cs="Tahoma"/>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pt;height:90.75pt" o:bullet="t">
        <v:imagedata r:id="rId1" o:title="Livre"/>
      </v:shape>
    </w:pict>
  </w:numPicBullet>
  <w:abstractNum w:abstractNumId="0" w15:restartNumberingAfterBreak="0">
    <w:nsid w:val="0C362F32"/>
    <w:multiLevelType w:val="hybridMultilevel"/>
    <w:tmpl w:val="AE1E4E04"/>
    <w:lvl w:ilvl="0" w:tplc="E3B40420">
      <w:start w:val="1"/>
      <w:numFmt w:val="decimal"/>
      <w:lvlText w:val="(%1)"/>
      <w:lvlJc w:val="left"/>
      <w:pPr>
        <w:ind w:left="720" w:hanging="360"/>
      </w:pPr>
      <w:rPr>
        <w:rFonts w:cs="Times New Roman"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8A37DF"/>
    <w:multiLevelType w:val="hybridMultilevel"/>
    <w:tmpl w:val="C1B0073C"/>
    <w:lvl w:ilvl="0" w:tplc="9BB016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A4460A"/>
    <w:multiLevelType w:val="hybridMultilevel"/>
    <w:tmpl w:val="592C67FC"/>
    <w:lvl w:ilvl="0" w:tplc="DBD40B78">
      <w:start w:val="1"/>
      <w:numFmt w:val="decimal"/>
      <w:lvlText w:val="(%1)"/>
      <w:lvlJc w:val="left"/>
      <w:pPr>
        <w:ind w:left="720" w:hanging="360"/>
      </w:pPr>
      <w:rPr>
        <w:rFonts w:cs="Times New Roman" w:hint="default"/>
        <w:b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B15A57"/>
    <w:multiLevelType w:val="hybridMultilevel"/>
    <w:tmpl w:val="D10EA2C8"/>
    <w:lvl w:ilvl="0" w:tplc="61E653D0">
      <w:start w:val="1"/>
      <w:numFmt w:val="decimal"/>
      <w:lvlText w:val="(%1)"/>
      <w:lvlJc w:val="left"/>
      <w:pPr>
        <w:ind w:left="360" w:hanging="360"/>
      </w:pPr>
      <w:rPr>
        <w:rFonts w:cs="Times New Roman" w:hint="default"/>
        <w:b w:val="0"/>
        <w:sz w:val="18"/>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4" w15:restartNumberingAfterBreak="0">
    <w:nsid w:val="3A2B3A15"/>
    <w:multiLevelType w:val="hybridMultilevel"/>
    <w:tmpl w:val="EC0C217A"/>
    <w:lvl w:ilvl="0" w:tplc="2A2E937E">
      <w:start w:val="1"/>
      <w:numFmt w:val="decimal"/>
      <w:lvlText w:val="(%1)"/>
      <w:lvlJc w:val="left"/>
      <w:pPr>
        <w:ind w:left="420" w:hanging="360"/>
      </w:pPr>
      <w:rPr>
        <w:rFonts w:cs="Times New Roman" w:hint="default"/>
        <w:b w:val="0"/>
        <w:sz w:val="24"/>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 w15:restartNumberingAfterBreak="0">
    <w:nsid w:val="4F0372BD"/>
    <w:multiLevelType w:val="hybridMultilevel"/>
    <w:tmpl w:val="03345C50"/>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1226836">
    <w:abstractNumId w:val="5"/>
  </w:num>
  <w:num w:numId="2" w16cid:durableId="995300468">
    <w:abstractNumId w:val="1"/>
  </w:num>
  <w:num w:numId="3" w16cid:durableId="2126465228">
    <w:abstractNumId w:val="4"/>
  </w:num>
  <w:num w:numId="4" w16cid:durableId="1427456850">
    <w:abstractNumId w:val="0"/>
  </w:num>
  <w:num w:numId="5" w16cid:durableId="66732059">
    <w:abstractNumId w:val="3"/>
  </w:num>
  <w:num w:numId="6" w16cid:durableId="415713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B0"/>
    <w:rsid w:val="001A27A1"/>
    <w:rsid w:val="00226AB0"/>
    <w:rsid w:val="00226FF6"/>
    <w:rsid w:val="00237627"/>
    <w:rsid w:val="0030609E"/>
    <w:rsid w:val="00380B3A"/>
    <w:rsid w:val="00383891"/>
    <w:rsid w:val="003E12CD"/>
    <w:rsid w:val="004421EC"/>
    <w:rsid w:val="0048218A"/>
    <w:rsid w:val="004F4E98"/>
    <w:rsid w:val="00533FBE"/>
    <w:rsid w:val="005A5EF4"/>
    <w:rsid w:val="005C2962"/>
    <w:rsid w:val="00640818"/>
    <w:rsid w:val="006477C6"/>
    <w:rsid w:val="0068175C"/>
    <w:rsid w:val="006B5FBE"/>
    <w:rsid w:val="00723626"/>
    <w:rsid w:val="00733D50"/>
    <w:rsid w:val="007F0C8F"/>
    <w:rsid w:val="00805E70"/>
    <w:rsid w:val="008133D8"/>
    <w:rsid w:val="0081414E"/>
    <w:rsid w:val="00826852"/>
    <w:rsid w:val="0085098F"/>
    <w:rsid w:val="008C5C01"/>
    <w:rsid w:val="008E06EC"/>
    <w:rsid w:val="008F4808"/>
    <w:rsid w:val="009B49D4"/>
    <w:rsid w:val="00A02BFA"/>
    <w:rsid w:val="00A871BC"/>
    <w:rsid w:val="00B54993"/>
    <w:rsid w:val="00B616AF"/>
    <w:rsid w:val="00B94B04"/>
    <w:rsid w:val="00BC278D"/>
    <w:rsid w:val="00BD51C5"/>
    <w:rsid w:val="00C214D0"/>
    <w:rsid w:val="00C32D16"/>
    <w:rsid w:val="00C60A6F"/>
    <w:rsid w:val="00CB0C85"/>
    <w:rsid w:val="00D04CEA"/>
    <w:rsid w:val="00D47D04"/>
    <w:rsid w:val="00DA643B"/>
    <w:rsid w:val="00DE16B9"/>
    <w:rsid w:val="00DE4CDA"/>
    <w:rsid w:val="00DF6571"/>
    <w:rsid w:val="00E0515F"/>
    <w:rsid w:val="00E556BD"/>
    <w:rsid w:val="00EF5696"/>
    <w:rsid w:val="00F52951"/>
    <w:rsid w:val="00F57664"/>
    <w:rsid w:val="00F832DB"/>
    <w:rsid w:val="00F851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14B0D"/>
  <w15:docId w15:val="{6657DCF4-7C0D-4D7C-BBD9-0653A74E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B0"/>
    <w:pPr>
      <w:spacing w:after="0" w:line="240" w:lineRule="auto"/>
    </w:pPr>
    <w:rPr>
      <w:rFonts w:ascii="Times New Roman" w:eastAsia="Times New Roman" w:hAnsi="Times New Roman" w:cs="Times New Roman"/>
      <w:sz w:val="20"/>
      <w:szCs w:val="24"/>
      <w:lang w:eastAsia="fr-FR"/>
    </w:rPr>
  </w:style>
  <w:style w:type="paragraph" w:styleId="Titre2">
    <w:name w:val="heading 2"/>
    <w:basedOn w:val="Normal"/>
    <w:next w:val="Normal"/>
    <w:link w:val="Titre2Car"/>
    <w:qFormat/>
    <w:rsid w:val="00226AB0"/>
    <w:pPr>
      <w:keepNext/>
      <w:outlineLvl w:val="1"/>
    </w:pPr>
    <w:rPr>
      <w:i/>
      <w:i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26AB0"/>
    <w:rPr>
      <w:rFonts w:ascii="Times New Roman" w:eastAsia="Times New Roman" w:hAnsi="Times New Roman" w:cs="Times New Roman"/>
      <w:i/>
      <w:iCs/>
      <w:szCs w:val="24"/>
      <w:lang w:eastAsia="fr-FR"/>
    </w:rPr>
  </w:style>
  <w:style w:type="paragraph" w:styleId="En-tte">
    <w:name w:val="header"/>
    <w:basedOn w:val="Normal"/>
    <w:link w:val="En-tteCar"/>
    <w:uiPriority w:val="99"/>
    <w:rsid w:val="00226AB0"/>
    <w:pPr>
      <w:tabs>
        <w:tab w:val="center" w:pos="4536"/>
        <w:tab w:val="right" w:pos="9072"/>
      </w:tabs>
    </w:pPr>
  </w:style>
  <w:style w:type="character" w:customStyle="1" w:styleId="En-tteCar">
    <w:name w:val="En-tête Car"/>
    <w:basedOn w:val="Policepardfaut"/>
    <w:link w:val="En-tte"/>
    <w:uiPriority w:val="99"/>
    <w:rsid w:val="00226AB0"/>
    <w:rPr>
      <w:rFonts w:ascii="Times New Roman" w:eastAsia="Times New Roman" w:hAnsi="Times New Roman" w:cs="Times New Roman"/>
      <w:sz w:val="20"/>
      <w:szCs w:val="24"/>
      <w:lang w:eastAsia="fr-FR"/>
    </w:rPr>
  </w:style>
  <w:style w:type="paragraph" w:styleId="Retraitcorpsdetexte">
    <w:name w:val="Body Text Indent"/>
    <w:basedOn w:val="Normal"/>
    <w:link w:val="RetraitcorpsdetexteCar"/>
    <w:rsid w:val="00226AB0"/>
    <w:pPr>
      <w:pBdr>
        <w:top w:val="single" w:sz="4" w:space="1" w:color="auto"/>
        <w:left w:val="single" w:sz="4" w:space="2" w:color="auto"/>
        <w:bottom w:val="single" w:sz="4" w:space="1" w:color="auto"/>
        <w:right w:val="single" w:sz="4" w:space="4" w:color="auto"/>
      </w:pBdr>
      <w:ind w:left="2832"/>
      <w:jc w:val="center"/>
    </w:pPr>
    <w:rPr>
      <w:b/>
      <w:bCs/>
      <w:sz w:val="24"/>
    </w:rPr>
  </w:style>
  <w:style w:type="character" w:customStyle="1" w:styleId="RetraitcorpsdetexteCar">
    <w:name w:val="Retrait corps de texte Car"/>
    <w:basedOn w:val="Policepardfaut"/>
    <w:link w:val="Retraitcorpsdetexte"/>
    <w:rsid w:val="00226AB0"/>
    <w:rPr>
      <w:rFonts w:ascii="Times New Roman" w:eastAsia="Times New Roman" w:hAnsi="Times New Roman" w:cs="Times New Roman"/>
      <w:b/>
      <w:bCs/>
      <w:sz w:val="24"/>
      <w:szCs w:val="24"/>
      <w:lang w:eastAsia="fr-FR"/>
    </w:rPr>
  </w:style>
  <w:style w:type="paragraph" w:styleId="Corpsdetexte3">
    <w:name w:val="Body Text 3"/>
    <w:basedOn w:val="Normal"/>
    <w:link w:val="Corpsdetexte3Car"/>
    <w:rsid w:val="00226AB0"/>
    <w:pPr>
      <w:jc w:val="both"/>
    </w:pPr>
    <w:rPr>
      <w:rFonts w:ascii="Tahoma" w:hAnsi="Tahoma" w:cs="Tahoma"/>
    </w:rPr>
  </w:style>
  <w:style w:type="character" w:customStyle="1" w:styleId="Corpsdetexte3Car">
    <w:name w:val="Corps de texte 3 Car"/>
    <w:basedOn w:val="Policepardfaut"/>
    <w:link w:val="Corpsdetexte3"/>
    <w:rsid w:val="00226AB0"/>
    <w:rPr>
      <w:rFonts w:ascii="Tahoma" w:eastAsia="Times New Roman" w:hAnsi="Tahoma" w:cs="Tahoma"/>
      <w:sz w:val="20"/>
      <w:szCs w:val="24"/>
      <w:lang w:eastAsia="fr-FR"/>
    </w:rPr>
  </w:style>
  <w:style w:type="paragraph" w:styleId="Paragraphedeliste">
    <w:name w:val="List Paragraph"/>
    <w:basedOn w:val="Normal"/>
    <w:uiPriority w:val="34"/>
    <w:qFormat/>
    <w:rsid w:val="00226AB0"/>
    <w:pPr>
      <w:ind w:left="720"/>
      <w:contextualSpacing/>
    </w:pPr>
  </w:style>
  <w:style w:type="paragraph" w:customStyle="1" w:styleId="Default">
    <w:name w:val="Default"/>
    <w:link w:val="DefaultCar"/>
    <w:rsid w:val="00226AB0"/>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fr-FR"/>
    </w:rPr>
  </w:style>
  <w:style w:type="character" w:customStyle="1" w:styleId="DefaultCar">
    <w:name w:val="Default Car"/>
    <w:link w:val="Default"/>
    <w:locked/>
    <w:rsid w:val="00226AB0"/>
    <w:rPr>
      <w:rFonts w:ascii="Trebuchet MS" w:eastAsia="Times New Roman" w:hAnsi="Trebuchet MS" w:cs="Trebuchet MS"/>
      <w:color w:val="000000"/>
      <w:sz w:val="24"/>
      <w:szCs w:val="24"/>
      <w:lang w:eastAsia="fr-FR"/>
    </w:rPr>
  </w:style>
  <w:style w:type="paragraph" w:styleId="Textedebulles">
    <w:name w:val="Balloon Text"/>
    <w:basedOn w:val="Normal"/>
    <w:link w:val="TextedebullesCar"/>
    <w:uiPriority w:val="99"/>
    <w:semiHidden/>
    <w:unhideWhenUsed/>
    <w:rsid w:val="00226AB0"/>
    <w:rPr>
      <w:rFonts w:ascii="Tahoma" w:hAnsi="Tahoma" w:cs="Tahoma"/>
      <w:sz w:val="16"/>
      <w:szCs w:val="16"/>
    </w:rPr>
  </w:style>
  <w:style w:type="character" w:customStyle="1" w:styleId="TextedebullesCar">
    <w:name w:val="Texte de bulles Car"/>
    <w:basedOn w:val="Policepardfaut"/>
    <w:link w:val="Textedebulles"/>
    <w:uiPriority w:val="99"/>
    <w:semiHidden/>
    <w:rsid w:val="00226AB0"/>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83891"/>
    <w:pPr>
      <w:tabs>
        <w:tab w:val="center" w:pos="4536"/>
        <w:tab w:val="right" w:pos="9072"/>
      </w:tabs>
    </w:pPr>
  </w:style>
  <w:style w:type="character" w:customStyle="1" w:styleId="PieddepageCar">
    <w:name w:val="Pied de page Car"/>
    <w:basedOn w:val="Policepardfaut"/>
    <w:link w:val="Pieddepage"/>
    <w:uiPriority w:val="99"/>
    <w:rsid w:val="00383891"/>
    <w:rPr>
      <w:rFonts w:ascii="Times New Roman" w:eastAsia="Times New Roman" w:hAnsi="Times New Roman" w:cs="Times New Roman"/>
      <w:sz w:val="20"/>
      <w:szCs w:val="24"/>
      <w:lang w:eastAsia="fr-FR"/>
    </w:rPr>
  </w:style>
  <w:style w:type="paragraph" w:customStyle="1" w:styleId="standard">
    <w:name w:val="standard"/>
    <w:basedOn w:val="Normal"/>
    <w:rsid w:val="00733D50"/>
    <w:pPr>
      <w:spacing w:before="100" w:beforeAutospacing="1" w:after="100" w:afterAutospacing="1"/>
    </w:pPr>
    <w:rPr>
      <w:sz w:val="24"/>
    </w:rPr>
  </w:style>
  <w:style w:type="character" w:styleId="lev">
    <w:name w:val="Strong"/>
    <w:basedOn w:val="Policepardfaut"/>
    <w:uiPriority w:val="22"/>
    <w:qFormat/>
    <w:rsid w:val="00733D50"/>
    <w:rPr>
      <w:b/>
      <w:bCs/>
    </w:rPr>
  </w:style>
  <w:style w:type="table" w:styleId="Grilledutableau">
    <w:name w:val="Table Grid"/>
    <w:basedOn w:val="TableauNormal"/>
    <w:uiPriority w:val="59"/>
    <w:rsid w:val="00BC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F6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01974">
      <w:bodyDiv w:val="1"/>
      <w:marLeft w:val="0"/>
      <w:marRight w:val="0"/>
      <w:marTop w:val="0"/>
      <w:marBottom w:val="0"/>
      <w:divBdr>
        <w:top w:val="none" w:sz="0" w:space="0" w:color="auto"/>
        <w:left w:val="none" w:sz="0" w:space="0" w:color="auto"/>
        <w:bottom w:val="none" w:sz="0" w:space="0" w:color="auto"/>
        <w:right w:val="none" w:sz="0" w:space="0" w:color="auto"/>
      </w:divBdr>
    </w:div>
    <w:div w:id="562444041">
      <w:bodyDiv w:val="1"/>
      <w:marLeft w:val="0"/>
      <w:marRight w:val="0"/>
      <w:marTop w:val="0"/>
      <w:marBottom w:val="0"/>
      <w:divBdr>
        <w:top w:val="none" w:sz="0" w:space="0" w:color="auto"/>
        <w:left w:val="none" w:sz="0" w:space="0" w:color="auto"/>
        <w:bottom w:val="none" w:sz="0" w:space="0" w:color="auto"/>
        <w:right w:val="none" w:sz="0" w:space="0" w:color="auto"/>
      </w:divBdr>
    </w:div>
    <w:div w:id="1018628585">
      <w:bodyDiv w:val="1"/>
      <w:marLeft w:val="0"/>
      <w:marRight w:val="0"/>
      <w:marTop w:val="0"/>
      <w:marBottom w:val="0"/>
      <w:divBdr>
        <w:top w:val="none" w:sz="0" w:space="0" w:color="auto"/>
        <w:left w:val="none" w:sz="0" w:space="0" w:color="auto"/>
        <w:bottom w:val="none" w:sz="0" w:space="0" w:color="auto"/>
        <w:right w:val="none" w:sz="0" w:space="0" w:color="auto"/>
      </w:divBdr>
    </w:div>
    <w:div w:id="1394963138">
      <w:bodyDiv w:val="1"/>
      <w:marLeft w:val="0"/>
      <w:marRight w:val="0"/>
      <w:marTop w:val="0"/>
      <w:marBottom w:val="0"/>
      <w:divBdr>
        <w:top w:val="none" w:sz="0" w:space="0" w:color="auto"/>
        <w:left w:val="none" w:sz="0" w:space="0" w:color="auto"/>
        <w:bottom w:val="none" w:sz="0" w:space="0" w:color="auto"/>
        <w:right w:val="none" w:sz="0" w:space="0" w:color="auto"/>
      </w:divBdr>
    </w:div>
    <w:div w:id="21448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2D91FFE88429FA2DE01E17683EE62"/>
        <w:category>
          <w:name w:val="Général"/>
          <w:gallery w:val="placeholder"/>
        </w:category>
        <w:types>
          <w:type w:val="bbPlcHdr"/>
        </w:types>
        <w:behaviors>
          <w:behavior w:val="content"/>
        </w:behaviors>
        <w:guid w:val="{10F766F5-3B71-4F1B-9844-084E3F81A93D}"/>
      </w:docPartPr>
      <w:docPartBody>
        <w:p w:rsidR="002F3FFD" w:rsidRDefault="000D5DB9" w:rsidP="000D5DB9">
          <w:pPr>
            <w:pStyle w:val="EA32D91FFE88429FA2DE01E17683EE62"/>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B9"/>
    <w:rsid w:val="000D5DB9"/>
    <w:rsid w:val="002F3FFD"/>
    <w:rsid w:val="004A2956"/>
    <w:rsid w:val="00D04C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43AD59C03224AE9ACC52EBB654BBA76">
    <w:name w:val="443AD59C03224AE9ACC52EBB654BBA76"/>
    <w:rsid w:val="004A2956"/>
    <w:pPr>
      <w:spacing w:line="278" w:lineRule="auto"/>
    </w:pPr>
    <w:rPr>
      <w:kern w:val="2"/>
      <w:sz w:val="24"/>
      <w:szCs w:val="24"/>
      <w14:ligatures w14:val="standardContextual"/>
    </w:rPr>
  </w:style>
  <w:style w:type="paragraph" w:customStyle="1" w:styleId="EA32D91FFE88429FA2DE01E17683EE62">
    <w:name w:val="EA32D91FFE88429FA2DE01E17683EE62"/>
    <w:rsid w:val="000D5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499</Words>
  <Characters>2749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CDG79 / Expertise RH / expertise-rh@cdg79.fr/ MAJ 29/12/2022</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CDG79 / Expertise RH / expertise-rh@cdg79.fr/ MAJ 06/07/2026</dc:title>
  <dc:creator>Caroline CG. GEORGET</dc:creator>
  <cp:lastModifiedBy>Nathalie BOISSONNOT</cp:lastModifiedBy>
  <cp:revision>5</cp:revision>
  <cp:lastPrinted>2021-04-14T08:59:00Z</cp:lastPrinted>
  <dcterms:created xsi:type="dcterms:W3CDTF">2026-07-06T14:27:00Z</dcterms:created>
  <dcterms:modified xsi:type="dcterms:W3CDTF">2026-07-06T15:06:00Z</dcterms:modified>
</cp:coreProperties>
</file>