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DE" w:rsidRPr="007848DC" w:rsidRDefault="001549B7" w:rsidP="005236FE">
      <w:pPr>
        <w:jc w:val="center"/>
        <w:rPr>
          <w:rFonts w:ascii="Arial Black" w:hAnsi="Arial Black"/>
          <w:color w:val="494948"/>
          <w:sz w:val="32"/>
        </w:rPr>
      </w:pPr>
      <w:r w:rsidRPr="007848DC">
        <w:rPr>
          <w:rFonts w:ascii="Arial Black" w:hAnsi="Arial Black"/>
          <w:color w:val="494948"/>
          <w:sz w:val="32"/>
        </w:rPr>
        <w:t>A</w:t>
      </w:r>
      <w:r w:rsidR="00F96E29" w:rsidRPr="007848DC">
        <w:rPr>
          <w:rFonts w:ascii="Arial Black" w:hAnsi="Arial Black"/>
          <w:color w:val="494948"/>
          <w:sz w:val="32"/>
        </w:rPr>
        <w:t>dhésion</w:t>
      </w:r>
      <w:r w:rsidRPr="007848DC">
        <w:rPr>
          <w:rFonts w:ascii="Arial Black" w:hAnsi="Arial Black"/>
          <w:color w:val="494948"/>
          <w:sz w:val="32"/>
        </w:rPr>
        <w:br/>
      </w:r>
      <w:r w:rsidR="00F96E29" w:rsidRPr="007848DC">
        <w:rPr>
          <w:rFonts w:ascii="Arial Black" w:hAnsi="Arial Black"/>
          <w:color w:val="494948"/>
          <w:sz w:val="32"/>
        </w:rPr>
        <w:t>D</w:t>
      </w:r>
      <w:r w:rsidR="00BE2BDE" w:rsidRPr="007848DC">
        <w:rPr>
          <w:rFonts w:ascii="Arial Black" w:hAnsi="Arial Black"/>
          <w:color w:val="494948"/>
          <w:sz w:val="32"/>
        </w:rPr>
        <w:t>ispositif de signalement</w:t>
      </w:r>
    </w:p>
    <w:p w:rsidR="001549B7" w:rsidRPr="001549B7" w:rsidRDefault="001549B7" w:rsidP="005236FE">
      <w:pPr>
        <w:jc w:val="center"/>
        <w:rPr>
          <w:rFonts w:ascii="Arial Black" w:hAnsi="Arial Black"/>
          <w:b/>
          <w:color w:val="494948"/>
          <w:sz w:val="28"/>
        </w:rPr>
      </w:pPr>
    </w:p>
    <w:p w:rsidR="005D7841" w:rsidRDefault="005D7841" w:rsidP="005D7841">
      <w:pPr>
        <w:jc w:val="both"/>
        <w:rPr>
          <w:rFonts w:ascii="Arial" w:hAnsi="Arial" w:cs="Arial"/>
          <w:b/>
          <w:u w:val="single"/>
        </w:rPr>
      </w:pPr>
      <w:r w:rsidRPr="007848DC">
        <w:rPr>
          <w:rFonts w:ascii="Arial" w:hAnsi="Arial" w:cs="Arial"/>
          <w:b/>
          <w:u w:val="single"/>
        </w:rPr>
        <w:t>ENTRE LES SOUSSIGNES :</w:t>
      </w:r>
    </w:p>
    <w:p w:rsidR="005D7841" w:rsidRPr="007848DC" w:rsidRDefault="005D7841" w:rsidP="00D54EF4">
      <w:pPr>
        <w:pStyle w:val="Paragraphedeliste"/>
        <w:numPr>
          <w:ilvl w:val="0"/>
          <w:numId w:val="10"/>
        </w:numPr>
        <w:ind w:left="0" w:firstLine="0"/>
        <w:jc w:val="both"/>
        <w:rPr>
          <w:rFonts w:ascii="Arial" w:hAnsi="Arial" w:cs="Arial"/>
        </w:rPr>
      </w:pPr>
      <w:r w:rsidRPr="007848DC">
        <w:rPr>
          <w:rFonts w:ascii="Arial" w:hAnsi="Arial" w:cs="Arial"/>
          <w:b/>
        </w:rPr>
        <w:t xml:space="preserve">Le Centre de gestion de la fonction publique territoriale des Deux-Sèvres, </w:t>
      </w:r>
      <w:r w:rsidRPr="007848DC">
        <w:rPr>
          <w:rFonts w:ascii="Arial" w:hAnsi="Arial" w:cs="Arial"/>
        </w:rPr>
        <w:t xml:space="preserve">dont le siège est situé au 9 rue </w:t>
      </w:r>
      <w:proofErr w:type="spellStart"/>
      <w:r w:rsidRPr="007848DC">
        <w:rPr>
          <w:rFonts w:ascii="Arial" w:hAnsi="Arial" w:cs="Arial"/>
        </w:rPr>
        <w:t>Chaigneau</w:t>
      </w:r>
      <w:proofErr w:type="spellEnd"/>
      <w:r w:rsidRPr="007848DC">
        <w:rPr>
          <w:rFonts w:ascii="Arial" w:hAnsi="Arial" w:cs="Arial"/>
        </w:rPr>
        <w:t xml:space="preserve"> CS80030 79403 SAINT MAIXENT L’ECOLE Cedex, représenté par Monsieur Alain LECOINTE, en qualité de Président et dument habilité à cet effet par une délibér</w:t>
      </w:r>
      <w:r w:rsidR="00B41913">
        <w:rPr>
          <w:rFonts w:ascii="Arial" w:hAnsi="Arial" w:cs="Arial"/>
        </w:rPr>
        <w:t>ation en date du 3 juillet 2023 ;</w:t>
      </w:r>
    </w:p>
    <w:p w:rsidR="005D7841" w:rsidRDefault="005D7841" w:rsidP="005D7841">
      <w:pPr>
        <w:jc w:val="both"/>
        <w:rPr>
          <w:rFonts w:ascii="Arial" w:hAnsi="Arial" w:cs="Arial"/>
        </w:rPr>
      </w:pPr>
      <w:r w:rsidRPr="007848DC">
        <w:rPr>
          <w:rFonts w:ascii="Arial" w:hAnsi="Arial" w:cs="Arial"/>
        </w:rPr>
        <w:t>Et désigné ci-après « CDG79 »</w:t>
      </w:r>
    </w:p>
    <w:p w:rsidR="00B41913" w:rsidRPr="00B41913" w:rsidRDefault="00B41913" w:rsidP="00B41913">
      <w:pPr>
        <w:jc w:val="both"/>
        <w:rPr>
          <w:rFonts w:ascii="Arial" w:hAnsi="Arial" w:cs="Arial"/>
          <w:i/>
        </w:rPr>
      </w:pPr>
      <w:r w:rsidRPr="00B41913">
        <w:rPr>
          <w:rFonts w:ascii="Arial" w:hAnsi="Arial" w:cs="Arial"/>
          <w:i/>
        </w:rPr>
        <w:t>D’une part,</w:t>
      </w:r>
    </w:p>
    <w:p w:rsidR="005D7841" w:rsidRPr="007848DC" w:rsidRDefault="00B41913" w:rsidP="005D7841">
      <w:pPr>
        <w:jc w:val="both"/>
        <w:rPr>
          <w:rFonts w:ascii="Arial" w:hAnsi="Arial" w:cs="Arial"/>
          <w:b/>
          <w:u w:val="single"/>
        </w:rPr>
      </w:pPr>
      <w:r>
        <w:rPr>
          <w:rFonts w:ascii="Arial" w:hAnsi="Arial" w:cs="Arial"/>
          <w:b/>
          <w:u w:val="single"/>
        </w:rPr>
        <w:t>Et,</w:t>
      </w:r>
    </w:p>
    <w:p w:rsidR="005D7841" w:rsidRDefault="00D54EF4" w:rsidP="00D54EF4">
      <w:pPr>
        <w:pStyle w:val="Paragraphedeliste"/>
        <w:numPr>
          <w:ilvl w:val="0"/>
          <w:numId w:val="10"/>
        </w:numPr>
        <w:spacing w:line="360" w:lineRule="auto"/>
        <w:ind w:left="0" w:firstLine="0"/>
        <w:jc w:val="both"/>
        <w:rPr>
          <w:rFonts w:ascii="Arial" w:hAnsi="Arial" w:cs="Arial"/>
          <w:highlight w:val="yellow"/>
        </w:rPr>
      </w:pPr>
      <w:r>
        <w:rPr>
          <w:rFonts w:ascii="Arial" w:hAnsi="Arial" w:cs="Arial"/>
          <w:b/>
          <w:highlight w:val="yellow"/>
        </w:rPr>
        <w:t>[</w:t>
      </w:r>
      <w:proofErr w:type="gramStart"/>
      <w:r w:rsidR="005D7841" w:rsidRPr="007848DC">
        <w:rPr>
          <w:rFonts w:ascii="Arial" w:hAnsi="Arial" w:cs="Arial"/>
          <w:b/>
          <w:highlight w:val="yellow"/>
        </w:rPr>
        <w:t>la</w:t>
      </w:r>
      <w:proofErr w:type="gramEnd"/>
      <w:r>
        <w:rPr>
          <w:rFonts w:ascii="Arial" w:hAnsi="Arial" w:cs="Arial"/>
          <w:b/>
          <w:highlight w:val="yellow"/>
        </w:rPr>
        <w:t xml:space="preserve"> collectivité /</w:t>
      </w:r>
      <w:r w:rsidR="005D7841" w:rsidRPr="007848DC">
        <w:rPr>
          <w:rFonts w:ascii="Arial" w:hAnsi="Arial" w:cs="Arial"/>
          <w:b/>
          <w:highlight w:val="yellow"/>
        </w:rPr>
        <w:t xml:space="preserve"> l’établissement public</w:t>
      </w:r>
      <w:r>
        <w:rPr>
          <w:rFonts w:ascii="Arial" w:hAnsi="Arial" w:cs="Arial"/>
          <w:b/>
          <w:highlight w:val="yellow"/>
        </w:rPr>
        <w:t>]</w:t>
      </w:r>
      <w:r w:rsidR="005D7841" w:rsidRPr="007848DC">
        <w:rPr>
          <w:rFonts w:ascii="Arial" w:hAnsi="Arial" w:cs="Arial"/>
          <w:b/>
          <w:highlight w:val="yellow"/>
        </w:rPr>
        <w:t>,</w:t>
      </w:r>
      <w:r w:rsidR="005D7841" w:rsidRPr="007848DC">
        <w:rPr>
          <w:rFonts w:ascii="Arial" w:hAnsi="Arial" w:cs="Arial"/>
          <w:highlight w:val="yellow"/>
        </w:rPr>
        <w:t xml:space="preserve"> </w:t>
      </w:r>
      <w:r w:rsidR="005D7841" w:rsidRPr="00D54EF4">
        <w:rPr>
          <w:rFonts w:ascii="Arial" w:hAnsi="Arial" w:cs="Arial"/>
        </w:rPr>
        <w:t>ayant son siège sis</w:t>
      </w:r>
      <w:r w:rsidRPr="00D54EF4">
        <w:rPr>
          <w:rFonts w:ascii="Arial" w:hAnsi="Arial" w:cs="Arial"/>
        </w:rPr>
        <w:t xml:space="preserve"> au </w:t>
      </w:r>
      <w:r w:rsidR="005D7841" w:rsidRPr="00D54EF4">
        <w:rPr>
          <w:rFonts w:ascii="Arial" w:hAnsi="Arial" w:cs="Arial"/>
        </w:rPr>
        <w:t xml:space="preserve"> </w:t>
      </w:r>
      <w:r>
        <w:rPr>
          <w:rFonts w:ascii="Arial" w:hAnsi="Arial" w:cs="Arial"/>
          <w:highlight w:val="yellow"/>
        </w:rPr>
        <w:t>[adresse],</w:t>
      </w:r>
      <w:r w:rsidRPr="00D54EF4">
        <w:rPr>
          <w:rFonts w:ascii="Arial" w:hAnsi="Arial" w:cs="Arial"/>
        </w:rPr>
        <w:t xml:space="preserve"> représenté</w:t>
      </w:r>
      <w:r>
        <w:rPr>
          <w:rFonts w:ascii="Arial" w:hAnsi="Arial" w:cs="Arial"/>
        </w:rPr>
        <w:t>[</w:t>
      </w:r>
      <w:r w:rsidRPr="00D54EF4">
        <w:rPr>
          <w:rFonts w:ascii="Arial" w:hAnsi="Arial" w:cs="Arial"/>
          <w:highlight w:val="yellow"/>
        </w:rPr>
        <w:t>e]</w:t>
      </w:r>
      <w:r w:rsidRPr="00D54EF4">
        <w:rPr>
          <w:rFonts w:ascii="Arial" w:hAnsi="Arial" w:cs="Arial"/>
        </w:rPr>
        <w:t xml:space="preserve"> par</w:t>
      </w:r>
      <w:r>
        <w:rPr>
          <w:rFonts w:ascii="Arial" w:hAnsi="Arial" w:cs="Arial"/>
          <w:highlight w:val="yellow"/>
        </w:rPr>
        <w:t xml:space="preserve"> [Nom autorité territoriale]</w:t>
      </w:r>
      <w:r w:rsidR="002C6B8B" w:rsidRPr="007848DC">
        <w:rPr>
          <w:rFonts w:ascii="Arial" w:hAnsi="Arial" w:cs="Arial"/>
          <w:highlight w:val="yellow"/>
        </w:rPr>
        <w:t>,</w:t>
      </w:r>
      <w:r w:rsidR="002C6B8B" w:rsidRPr="00D54EF4">
        <w:rPr>
          <w:rFonts w:ascii="Arial" w:hAnsi="Arial" w:cs="Arial"/>
        </w:rPr>
        <w:t xml:space="preserve"> </w:t>
      </w:r>
      <w:r>
        <w:rPr>
          <w:rFonts w:ascii="Arial" w:hAnsi="Arial" w:cs="Arial"/>
        </w:rPr>
        <w:t>en qualité de [</w:t>
      </w:r>
      <w:r w:rsidRPr="00D54EF4">
        <w:rPr>
          <w:rFonts w:ascii="Arial" w:hAnsi="Arial" w:cs="Arial"/>
          <w:highlight w:val="yellow"/>
        </w:rPr>
        <w:t>Maire/Président</w:t>
      </w:r>
      <w:r>
        <w:rPr>
          <w:rFonts w:ascii="Arial" w:hAnsi="Arial" w:cs="Arial"/>
        </w:rPr>
        <w:t xml:space="preserve">] </w:t>
      </w:r>
      <w:r w:rsidR="005D7841" w:rsidRPr="00D54EF4">
        <w:rPr>
          <w:rFonts w:ascii="Arial" w:hAnsi="Arial" w:cs="Arial"/>
        </w:rPr>
        <w:t>dument habilité</w:t>
      </w:r>
      <w:r>
        <w:rPr>
          <w:rFonts w:ascii="Arial" w:hAnsi="Arial" w:cs="Arial"/>
        </w:rPr>
        <w:t>[e]</w:t>
      </w:r>
      <w:r w:rsidR="005D7841" w:rsidRPr="00D54EF4">
        <w:rPr>
          <w:rFonts w:ascii="Arial" w:hAnsi="Arial" w:cs="Arial"/>
        </w:rPr>
        <w:t xml:space="preserve"> à cet effet </w:t>
      </w:r>
      <w:r w:rsidR="00693127">
        <w:rPr>
          <w:rFonts w:ascii="Arial" w:hAnsi="Arial" w:cs="Arial"/>
        </w:rPr>
        <w:t xml:space="preserve">par </w:t>
      </w:r>
      <w:r w:rsidR="005D7841" w:rsidRPr="00D54EF4">
        <w:rPr>
          <w:rFonts w:ascii="Arial" w:hAnsi="Arial" w:cs="Arial"/>
        </w:rPr>
        <w:t xml:space="preserve">une délibération en date du </w:t>
      </w:r>
      <w:r>
        <w:rPr>
          <w:rFonts w:ascii="Arial" w:hAnsi="Arial" w:cs="Arial"/>
          <w:highlight w:val="yellow"/>
        </w:rPr>
        <w:t>[date]</w:t>
      </w:r>
      <w:r w:rsidR="000E0D3C">
        <w:rPr>
          <w:rFonts w:ascii="Arial" w:hAnsi="Arial" w:cs="Arial"/>
          <w:highlight w:val="yellow"/>
        </w:rPr>
        <w:t>.</w:t>
      </w:r>
    </w:p>
    <w:p w:rsidR="000E0D3C" w:rsidRPr="000E0D3C" w:rsidRDefault="000E0D3C" w:rsidP="000E0D3C">
      <w:pPr>
        <w:pStyle w:val="Paragraphedeliste"/>
        <w:tabs>
          <w:tab w:val="right" w:pos="5670"/>
        </w:tabs>
        <w:spacing w:line="360" w:lineRule="auto"/>
        <w:ind w:left="0"/>
        <w:jc w:val="both"/>
        <w:rPr>
          <w:rFonts w:ascii="Arial" w:hAnsi="Arial" w:cs="Arial"/>
          <w:i/>
        </w:rPr>
      </w:pPr>
      <w:r>
        <w:rPr>
          <w:rFonts w:ascii="Arial" w:hAnsi="Arial" w:cs="Arial"/>
          <w:i/>
        </w:rPr>
        <w:t>Identification :</w:t>
      </w:r>
    </w:p>
    <w:p w:rsidR="000E0D3C" w:rsidRPr="000E0D3C" w:rsidRDefault="000E0D3C" w:rsidP="000E0D3C">
      <w:pPr>
        <w:pStyle w:val="Paragraphedeliste"/>
        <w:tabs>
          <w:tab w:val="right" w:pos="9072"/>
        </w:tabs>
        <w:spacing w:line="360" w:lineRule="auto"/>
        <w:ind w:left="0"/>
        <w:jc w:val="both"/>
        <w:rPr>
          <w:rFonts w:ascii="Arial" w:hAnsi="Arial" w:cs="Arial"/>
          <w:u w:val="dottedHeavy"/>
        </w:rPr>
      </w:pPr>
      <w:r w:rsidRPr="000E0D3C">
        <w:rPr>
          <w:rFonts w:ascii="Arial" w:hAnsi="Arial" w:cs="Arial"/>
        </w:rPr>
        <w:t xml:space="preserve">- Siret : </w:t>
      </w:r>
      <w:r w:rsidRPr="00EA0D10">
        <w:rPr>
          <w:rFonts w:ascii="Arial" w:hAnsi="Arial" w:cs="Arial"/>
          <w:u w:val="dottedHeavy"/>
          <w:shd w:val="clear" w:color="auto" w:fill="FFFF00"/>
        </w:rPr>
        <w:tab/>
      </w:r>
    </w:p>
    <w:p w:rsidR="000E0D3C" w:rsidRDefault="000E0D3C" w:rsidP="000E0D3C">
      <w:pPr>
        <w:pStyle w:val="Paragraphedeliste"/>
        <w:tabs>
          <w:tab w:val="right" w:pos="5670"/>
        </w:tabs>
        <w:spacing w:line="360" w:lineRule="auto"/>
        <w:ind w:left="0"/>
        <w:rPr>
          <w:rFonts w:ascii="Arial" w:hAnsi="Arial" w:cs="Arial"/>
        </w:rPr>
      </w:pPr>
      <w:r w:rsidRPr="000E0D3C">
        <w:rPr>
          <w:rFonts w:ascii="Arial" w:hAnsi="Arial" w:cs="Arial"/>
        </w:rPr>
        <w:t xml:space="preserve">- Le Service de gestion comptable (SGC) </w:t>
      </w:r>
      <w:r>
        <w:rPr>
          <w:rFonts w:ascii="Arial" w:hAnsi="Arial" w:cs="Arial"/>
        </w:rPr>
        <w:t xml:space="preserve">dont dépend votre collectivité/établissement : </w:t>
      </w:r>
    </w:p>
    <w:p w:rsidR="000E0D3C" w:rsidRDefault="000E0D3C" w:rsidP="00EA0D10">
      <w:pPr>
        <w:pStyle w:val="Paragraphedeliste"/>
        <w:shd w:val="clear" w:color="auto" w:fill="FFFF00"/>
        <w:tabs>
          <w:tab w:val="right" w:pos="9072"/>
        </w:tabs>
        <w:spacing w:line="360" w:lineRule="auto"/>
        <w:ind w:left="0"/>
        <w:rPr>
          <w:rFonts w:ascii="Arial" w:hAnsi="Arial" w:cs="Arial"/>
          <w:u w:val="dottedHeavy"/>
        </w:rPr>
      </w:pPr>
      <w:r w:rsidRPr="000E0D3C">
        <w:rPr>
          <w:rFonts w:ascii="Arial" w:hAnsi="Arial" w:cs="Arial"/>
          <w:u w:val="dottedHeavy"/>
        </w:rPr>
        <w:tab/>
      </w:r>
    </w:p>
    <w:p w:rsidR="00EA0D10" w:rsidRDefault="00EA0D10" w:rsidP="00EA0D10">
      <w:pPr>
        <w:pStyle w:val="Paragraphedeliste"/>
        <w:tabs>
          <w:tab w:val="right" w:pos="9072"/>
        </w:tabs>
        <w:spacing w:line="360" w:lineRule="auto"/>
        <w:ind w:left="0"/>
        <w:rPr>
          <w:rFonts w:ascii="Arial" w:hAnsi="Arial" w:cs="Arial"/>
        </w:rPr>
      </w:pPr>
      <w:r w:rsidRPr="00EA0D10">
        <w:rPr>
          <w:rFonts w:ascii="Arial" w:hAnsi="Arial" w:cs="Arial"/>
        </w:rPr>
        <w:t>Un relevé d’identité bancaire (</w:t>
      </w:r>
      <w:r w:rsidR="000E0D3C" w:rsidRPr="00EA0D10">
        <w:rPr>
          <w:rFonts w:ascii="Arial" w:hAnsi="Arial" w:cs="Arial"/>
        </w:rPr>
        <w:t>RIB</w:t>
      </w:r>
      <w:r w:rsidRPr="00EA0D10">
        <w:rPr>
          <w:rFonts w:ascii="Arial" w:hAnsi="Arial" w:cs="Arial"/>
        </w:rPr>
        <w:t xml:space="preserve">) </w:t>
      </w:r>
      <w:r>
        <w:rPr>
          <w:rFonts w:ascii="Arial" w:hAnsi="Arial" w:cs="Arial"/>
        </w:rPr>
        <w:t xml:space="preserve">devra être </w:t>
      </w:r>
      <w:r w:rsidRPr="00EA0D10">
        <w:rPr>
          <w:rFonts w:ascii="Arial" w:hAnsi="Arial" w:cs="Arial"/>
        </w:rPr>
        <w:t>transmis avec la convention signée.</w:t>
      </w:r>
      <w:r w:rsidR="000E0D3C" w:rsidRPr="00EA0D10">
        <w:rPr>
          <w:rFonts w:ascii="Arial" w:hAnsi="Arial" w:cs="Arial"/>
        </w:rPr>
        <w:br/>
      </w:r>
    </w:p>
    <w:p w:rsidR="005D7841" w:rsidRPr="007848DC" w:rsidRDefault="005D7841" w:rsidP="00EA0D10">
      <w:pPr>
        <w:pStyle w:val="Paragraphedeliste"/>
        <w:tabs>
          <w:tab w:val="right" w:pos="9072"/>
        </w:tabs>
        <w:spacing w:line="360" w:lineRule="auto"/>
        <w:ind w:left="0"/>
        <w:rPr>
          <w:rFonts w:ascii="Arial" w:hAnsi="Arial" w:cs="Arial"/>
        </w:rPr>
      </w:pPr>
      <w:r w:rsidRPr="007848DC">
        <w:rPr>
          <w:rFonts w:ascii="Arial" w:hAnsi="Arial" w:cs="Arial"/>
        </w:rPr>
        <w:t>Et désigné ci-après « la collectivité »</w:t>
      </w:r>
    </w:p>
    <w:p w:rsidR="005D7841" w:rsidRPr="00B41913" w:rsidRDefault="005D7841" w:rsidP="005D7841">
      <w:pPr>
        <w:jc w:val="both"/>
        <w:rPr>
          <w:rFonts w:ascii="Arial" w:hAnsi="Arial" w:cs="Arial"/>
          <w:i/>
        </w:rPr>
      </w:pPr>
      <w:r w:rsidRPr="00B41913">
        <w:rPr>
          <w:rFonts w:ascii="Arial" w:hAnsi="Arial" w:cs="Arial"/>
          <w:i/>
        </w:rPr>
        <w:t>D’autre part.</w:t>
      </w:r>
    </w:p>
    <w:p w:rsidR="005D7841" w:rsidRPr="007848DC" w:rsidRDefault="005D7841" w:rsidP="005D7841">
      <w:pPr>
        <w:jc w:val="both"/>
        <w:rPr>
          <w:rFonts w:ascii="Arial" w:hAnsi="Arial" w:cs="Arial"/>
        </w:rPr>
      </w:pPr>
      <w:r w:rsidRPr="007848DC">
        <w:rPr>
          <w:rFonts w:ascii="Arial" w:hAnsi="Arial" w:cs="Arial"/>
        </w:rPr>
        <w:t>Il est convenu que le CDG79 et la collectivité forment les parties à la présente convention.</w:t>
      </w:r>
    </w:p>
    <w:p w:rsidR="005D7841" w:rsidRPr="007848DC" w:rsidRDefault="005D7841" w:rsidP="005D7841">
      <w:pPr>
        <w:jc w:val="both"/>
        <w:rPr>
          <w:rFonts w:ascii="Arial" w:hAnsi="Arial" w:cs="Arial"/>
        </w:rPr>
      </w:pPr>
      <w:r w:rsidRPr="007848DC">
        <w:rPr>
          <w:rFonts w:ascii="Arial" w:hAnsi="Arial" w:cs="Arial"/>
        </w:rPr>
        <w:t>Vu la loi n°2019-828 du 8 août 2019 de transformation de la fonction publique, et notamment son article 80,</w:t>
      </w:r>
    </w:p>
    <w:p w:rsidR="005D7841" w:rsidRPr="007848DC" w:rsidRDefault="005D7841" w:rsidP="005D7841">
      <w:pPr>
        <w:jc w:val="both"/>
        <w:rPr>
          <w:rFonts w:ascii="Arial" w:hAnsi="Arial" w:cs="Arial"/>
        </w:rPr>
      </w:pPr>
      <w:r w:rsidRPr="007848DC">
        <w:rPr>
          <w:rFonts w:ascii="Arial" w:hAnsi="Arial" w:cs="Arial"/>
        </w:rPr>
        <w:t>Vu le code général de la fonction publique, et notamment ses articles L.135-6 et L.452-43,</w:t>
      </w:r>
    </w:p>
    <w:p w:rsidR="005D7841" w:rsidRPr="007848DC" w:rsidRDefault="005D7841" w:rsidP="005D7841">
      <w:pPr>
        <w:jc w:val="both"/>
        <w:rPr>
          <w:rFonts w:ascii="Arial" w:hAnsi="Arial" w:cs="Arial"/>
        </w:rPr>
      </w:pPr>
      <w:r w:rsidRPr="007848DC">
        <w:rPr>
          <w:rFonts w:ascii="Arial" w:hAnsi="Arial" w:cs="Arial"/>
        </w:rPr>
        <w:t>Vu le décret n°85-643 du 26 juin 1985 relatif aux centres de gestion institués par la loi n°84-53 du 26 janvier 1984 modifiée, portant dispositions statutaires relatives à la fonction publique territoriale,</w:t>
      </w:r>
    </w:p>
    <w:p w:rsidR="005D7841" w:rsidRPr="007848DC" w:rsidRDefault="005D7841" w:rsidP="005D7841">
      <w:pPr>
        <w:jc w:val="both"/>
        <w:rPr>
          <w:rFonts w:ascii="Arial" w:hAnsi="Arial" w:cs="Arial"/>
        </w:rPr>
      </w:pPr>
      <w:r w:rsidRPr="007848DC">
        <w:rPr>
          <w:rFonts w:ascii="Arial" w:hAnsi="Arial" w:cs="Arial"/>
        </w:rPr>
        <w:lastRenderedPageBreak/>
        <w:t>Vu le décret n°2020-256 du 13 mars 2020 relatif au dispositif de signalement des actes de violence, de discrimination, de harcèlement et d’agissements sexistes,</w:t>
      </w:r>
    </w:p>
    <w:p w:rsidR="005D7841" w:rsidRPr="007848DC" w:rsidRDefault="005D7841" w:rsidP="005D7841">
      <w:pPr>
        <w:jc w:val="both"/>
        <w:rPr>
          <w:rFonts w:ascii="Arial" w:hAnsi="Arial" w:cs="Arial"/>
        </w:rPr>
      </w:pPr>
      <w:r w:rsidRPr="007848DC">
        <w:rPr>
          <w:rFonts w:ascii="Arial" w:hAnsi="Arial" w:cs="Arial"/>
        </w:rPr>
        <w:t>Vu la circulaire du 9 mars 2018</w:t>
      </w:r>
      <w:r w:rsidRPr="007848DC">
        <w:rPr>
          <w:rFonts w:ascii="Arial" w:eastAsia="Times New Roman" w:hAnsi="Arial" w:cs="Arial"/>
          <w:color w:val="4A5E81"/>
          <w:kern w:val="36"/>
          <w:lang w:eastAsia="fr-FR"/>
        </w:rPr>
        <w:t xml:space="preserve"> </w:t>
      </w:r>
      <w:r w:rsidRPr="007848DC">
        <w:rPr>
          <w:rFonts w:ascii="Arial" w:hAnsi="Arial" w:cs="Arial"/>
        </w:rPr>
        <w:t>relative à la lutte contre les violences sexuelles et sexistes dans la fonction publique,</w:t>
      </w:r>
    </w:p>
    <w:p w:rsidR="005D7841" w:rsidRPr="007848DC" w:rsidRDefault="005D7841" w:rsidP="005D7841">
      <w:pPr>
        <w:jc w:val="both"/>
        <w:rPr>
          <w:rFonts w:ascii="Arial" w:hAnsi="Arial" w:cs="Arial"/>
        </w:rPr>
      </w:pPr>
      <w:r w:rsidRPr="007848DC">
        <w:rPr>
          <w:rFonts w:ascii="Arial" w:hAnsi="Arial" w:cs="Arial"/>
        </w:rPr>
        <w:t xml:space="preserve">Vu la délibération du conseil d’administration du CDG79 n° </w:t>
      </w:r>
      <w:r w:rsidR="001549B7" w:rsidRPr="007848DC">
        <w:rPr>
          <w:rFonts w:ascii="Arial" w:hAnsi="Arial" w:cs="Arial"/>
        </w:rPr>
        <w:t>4</w:t>
      </w:r>
      <w:r w:rsidRPr="007848DC">
        <w:rPr>
          <w:rFonts w:ascii="Arial" w:hAnsi="Arial" w:cs="Arial"/>
        </w:rPr>
        <w:t xml:space="preserve"> en date du 3 juillet 2023 relative à la mise en place du dispositif de signalement,</w:t>
      </w:r>
    </w:p>
    <w:p w:rsidR="005D7841" w:rsidRDefault="005D7841" w:rsidP="005D7841">
      <w:pPr>
        <w:jc w:val="both"/>
        <w:rPr>
          <w:rFonts w:ascii="Arial" w:hAnsi="Arial" w:cs="Arial"/>
        </w:rPr>
      </w:pPr>
      <w:r w:rsidRPr="007848DC">
        <w:rPr>
          <w:rFonts w:ascii="Arial" w:hAnsi="Arial" w:cs="Arial"/>
        </w:rPr>
        <w:t>Vu l’information portée au comité social territorial sur la mise en place de la mission par le CDG79,</w:t>
      </w:r>
    </w:p>
    <w:p w:rsidR="00D54EF4" w:rsidRPr="007848DC" w:rsidRDefault="00D54EF4" w:rsidP="005D7841">
      <w:pPr>
        <w:jc w:val="both"/>
        <w:rPr>
          <w:rFonts w:ascii="Arial" w:hAnsi="Arial" w:cs="Arial"/>
        </w:rPr>
      </w:pPr>
      <w:r>
        <w:rPr>
          <w:rFonts w:ascii="Arial" w:hAnsi="Arial" w:cs="Arial"/>
        </w:rPr>
        <w:t>Vu la délibération du [</w:t>
      </w:r>
      <w:r w:rsidRPr="00D54EF4">
        <w:rPr>
          <w:rFonts w:ascii="Arial" w:hAnsi="Arial" w:cs="Arial"/>
          <w:highlight w:val="yellow"/>
        </w:rPr>
        <w:t>conseil municipal, conseil communautaire, …]</w:t>
      </w:r>
      <w:r>
        <w:rPr>
          <w:rFonts w:ascii="Arial" w:hAnsi="Arial" w:cs="Arial"/>
        </w:rPr>
        <w:t xml:space="preserve"> en date du [</w:t>
      </w:r>
      <w:r w:rsidRPr="00D54EF4">
        <w:rPr>
          <w:rFonts w:ascii="Arial" w:hAnsi="Arial" w:cs="Arial"/>
          <w:highlight w:val="yellow"/>
        </w:rPr>
        <w:t>date</w:t>
      </w:r>
      <w:r>
        <w:rPr>
          <w:rFonts w:ascii="Arial" w:hAnsi="Arial" w:cs="Arial"/>
        </w:rPr>
        <w:t>],</w:t>
      </w:r>
    </w:p>
    <w:p w:rsidR="00952EC5" w:rsidRPr="007848DC" w:rsidRDefault="00952EC5">
      <w:pPr>
        <w:rPr>
          <w:rFonts w:ascii="Arial" w:hAnsi="Arial" w:cs="Arial"/>
        </w:rPr>
      </w:pPr>
    </w:p>
    <w:p w:rsidR="00F96E29" w:rsidRPr="007848DC" w:rsidRDefault="005D7841" w:rsidP="00C83B5C">
      <w:pPr>
        <w:jc w:val="both"/>
        <w:rPr>
          <w:rFonts w:ascii="Arial" w:hAnsi="Arial" w:cs="Arial"/>
          <w:b/>
          <w:u w:val="single"/>
        </w:rPr>
      </w:pPr>
      <w:r w:rsidRPr="007848DC">
        <w:rPr>
          <w:rFonts w:ascii="Arial" w:hAnsi="Arial" w:cs="Arial"/>
          <w:b/>
          <w:u w:val="single"/>
        </w:rPr>
        <w:t xml:space="preserve">PREAMBULE : </w:t>
      </w:r>
    </w:p>
    <w:p w:rsidR="00BE2BDE" w:rsidRPr="007848DC" w:rsidRDefault="00991666" w:rsidP="00C83B5C">
      <w:pPr>
        <w:jc w:val="both"/>
        <w:rPr>
          <w:rFonts w:ascii="Arial" w:hAnsi="Arial" w:cs="Arial"/>
        </w:rPr>
      </w:pPr>
      <w:r w:rsidRPr="007848DC">
        <w:rPr>
          <w:rFonts w:ascii="Arial" w:hAnsi="Arial" w:cs="Arial"/>
        </w:rPr>
        <w:t>L</w:t>
      </w:r>
      <w:r w:rsidR="00BE2BDE" w:rsidRPr="007848DC">
        <w:rPr>
          <w:rFonts w:ascii="Arial" w:hAnsi="Arial" w:cs="Arial"/>
        </w:rPr>
        <w:t>’article 80 de la loi n°2019-828 du 6 août 2019 de transformation de la fonction publique</w:t>
      </w:r>
      <w:r w:rsidR="00B86B28" w:rsidRPr="007848DC">
        <w:rPr>
          <w:rFonts w:ascii="Arial" w:hAnsi="Arial" w:cs="Arial"/>
        </w:rPr>
        <w:t xml:space="preserve"> a créé un nouvel article 6 quater A dans la loi n°83-634 du 13 juillet 1983</w:t>
      </w:r>
      <w:r w:rsidR="00C83B5C" w:rsidRPr="007848DC">
        <w:rPr>
          <w:rFonts w:ascii="Arial" w:hAnsi="Arial" w:cs="Arial"/>
        </w:rPr>
        <w:t xml:space="preserve">, </w:t>
      </w:r>
      <w:r w:rsidR="00B86B28" w:rsidRPr="007848DC">
        <w:rPr>
          <w:rFonts w:ascii="Arial" w:hAnsi="Arial" w:cs="Arial"/>
        </w:rPr>
        <w:t xml:space="preserve">désormais </w:t>
      </w:r>
      <w:r w:rsidR="00C83B5C" w:rsidRPr="007848DC">
        <w:rPr>
          <w:rFonts w:ascii="Arial" w:hAnsi="Arial" w:cs="Arial"/>
        </w:rPr>
        <w:t>codifié à l’article L</w:t>
      </w:r>
      <w:r w:rsidR="00993426" w:rsidRPr="007848DC">
        <w:rPr>
          <w:rFonts w:ascii="Arial" w:hAnsi="Arial" w:cs="Arial"/>
        </w:rPr>
        <w:t>.</w:t>
      </w:r>
      <w:r w:rsidR="00C83B5C" w:rsidRPr="007848DC">
        <w:rPr>
          <w:rFonts w:ascii="Arial" w:hAnsi="Arial" w:cs="Arial"/>
        </w:rPr>
        <w:t>135-6 du code général de la fonction publique</w:t>
      </w:r>
      <w:r w:rsidR="00993426" w:rsidRPr="007848DC">
        <w:rPr>
          <w:rFonts w:ascii="Arial" w:hAnsi="Arial" w:cs="Arial"/>
        </w:rPr>
        <w:t xml:space="preserve"> (CGFP)</w:t>
      </w:r>
      <w:r w:rsidR="00C83B5C" w:rsidRPr="007848DC">
        <w:rPr>
          <w:rFonts w:ascii="Arial" w:hAnsi="Arial" w:cs="Arial"/>
        </w:rPr>
        <w:t>,</w:t>
      </w:r>
      <w:r w:rsidR="00BE2BDE" w:rsidRPr="007848DC">
        <w:rPr>
          <w:rFonts w:ascii="Arial" w:hAnsi="Arial" w:cs="Arial"/>
        </w:rPr>
        <w:t xml:space="preserve"> </w:t>
      </w:r>
      <w:r w:rsidR="00B86B28" w:rsidRPr="007848DC">
        <w:rPr>
          <w:rFonts w:ascii="Arial" w:hAnsi="Arial" w:cs="Arial"/>
        </w:rPr>
        <w:t xml:space="preserve">et </w:t>
      </w:r>
      <w:r w:rsidRPr="007848DC">
        <w:rPr>
          <w:rFonts w:ascii="Arial" w:hAnsi="Arial" w:cs="Arial"/>
        </w:rPr>
        <w:t xml:space="preserve">prévoit </w:t>
      </w:r>
      <w:r w:rsidR="00BE2BDE" w:rsidRPr="007848DC">
        <w:rPr>
          <w:rFonts w:ascii="Arial" w:hAnsi="Arial" w:cs="Arial"/>
        </w:rPr>
        <w:t>l’obligation</w:t>
      </w:r>
      <w:r w:rsidR="00180BB3" w:rsidRPr="007848DC">
        <w:rPr>
          <w:rFonts w:ascii="Arial" w:hAnsi="Arial" w:cs="Arial"/>
        </w:rPr>
        <w:t xml:space="preserve">, </w:t>
      </w:r>
      <w:r w:rsidR="00BE2BDE" w:rsidRPr="007848DC">
        <w:rPr>
          <w:rFonts w:ascii="Arial" w:hAnsi="Arial" w:cs="Arial"/>
        </w:rPr>
        <w:t>pour chaque administration</w:t>
      </w:r>
      <w:r w:rsidR="00180BB3" w:rsidRPr="007848DC">
        <w:rPr>
          <w:rFonts w:ascii="Arial" w:hAnsi="Arial" w:cs="Arial"/>
        </w:rPr>
        <w:t>,</w:t>
      </w:r>
      <w:r w:rsidR="00BE2BDE" w:rsidRPr="007848DC">
        <w:rPr>
          <w:rFonts w:ascii="Arial" w:hAnsi="Arial" w:cs="Arial"/>
        </w:rPr>
        <w:t xml:space="preserve"> d’institue</w:t>
      </w:r>
      <w:r w:rsidR="00C83B5C" w:rsidRPr="007848DC">
        <w:rPr>
          <w:rFonts w:ascii="Arial" w:hAnsi="Arial" w:cs="Arial"/>
        </w:rPr>
        <w:t>r un dispositif de signalement des actes de violence, de discrimination, de harcèlement et d’</w:t>
      </w:r>
      <w:r w:rsidR="00993426" w:rsidRPr="007848DC">
        <w:rPr>
          <w:rFonts w:ascii="Arial" w:hAnsi="Arial" w:cs="Arial"/>
        </w:rPr>
        <w:t>agissements sexistes</w:t>
      </w:r>
      <w:r w:rsidRPr="007848DC">
        <w:rPr>
          <w:rFonts w:ascii="Arial" w:hAnsi="Arial" w:cs="Arial"/>
        </w:rPr>
        <w:t>.</w:t>
      </w:r>
    </w:p>
    <w:p w:rsidR="00C83B5C" w:rsidRPr="007848DC" w:rsidRDefault="00991666" w:rsidP="00C83B5C">
      <w:pPr>
        <w:jc w:val="both"/>
        <w:rPr>
          <w:rFonts w:ascii="Arial" w:hAnsi="Arial" w:cs="Arial"/>
        </w:rPr>
      </w:pPr>
      <w:r w:rsidRPr="007848DC">
        <w:rPr>
          <w:rFonts w:ascii="Arial" w:hAnsi="Arial" w:cs="Arial"/>
        </w:rPr>
        <w:t xml:space="preserve">En </w:t>
      </w:r>
      <w:r w:rsidR="00C83B5C" w:rsidRPr="007848DC">
        <w:rPr>
          <w:rFonts w:ascii="Arial" w:hAnsi="Arial" w:cs="Arial"/>
        </w:rPr>
        <w:t xml:space="preserve">application du décret n°2020-256 du 13 mars 2020 relatif au dispositif de signalement, de discrimination, de harcèlement et d’agissements sexistes dans la fonction publique, </w:t>
      </w:r>
      <w:r w:rsidRPr="007848DC">
        <w:rPr>
          <w:rFonts w:ascii="Arial" w:hAnsi="Arial" w:cs="Arial"/>
        </w:rPr>
        <w:t>les employeurs territoriaux doivent répondre à l’</w:t>
      </w:r>
      <w:r w:rsidR="00D57853" w:rsidRPr="007848DC">
        <w:rPr>
          <w:rFonts w:ascii="Arial" w:hAnsi="Arial" w:cs="Arial"/>
        </w:rPr>
        <w:t>obligation de mettre en place ce dispositif </w:t>
      </w:r>
      <w:r w:rsidR="00C83B5C" w:rsidRPr="007848DC">
        <w:rPr>
          <w:rFonts w:ascii="Arial" w:hAnsi="Arial" w:cs="Arial"/>
        </w:rPr>
        <w:t>depuis le 1</w:t>
      </w:r>
      <w:r w:rsidR="00C83B5C" w:rsidRPr="007848DC">
        <w:rPr>
          <w:rFonts w:ascii="Arial" w:hAnsi="Arial" w:cs="Arial"/>
          <w:vertAlign w:val="superscript"/>
        </w:rPr>
        <w:t>er</w:t>
      </w:r>
      <w:r w:rsidR="00C83B5C" w:rsidRPr="007848DC">
        <w:rPr>
          <w:rFonts w:ascii="Arial" w:hAnsi="Arial" w:cs="Arial"/>
        </w:rPr>
        <w:t xml:space="preserve"> </w:t>
      </w:r>
      <w:r w:rsidR="00D57853" w:rsidRPr="007848DC">
        <w:rPr>
          <w:rFonts w:ascii="Arial" w:hAnsi="Arial" w:cs="Arial"/>
        </w:rPr>
        <w:t>mai 2020</w:t>
      </w:r>
      <w:r w:rsidRPr="007848DC">
        <w:rPr>
          <w:rFonts w:ascii="Arial" w:hAnsi="Arial" w:cs="Arial"/>
        </w:rPr>
        <w:t>.</w:t>
      </w:r>
    </w:p>
    <w:p w:rsidR="00952EC5" w:rsidRPr="007848DC" w:rsidRDefault="00991666" w:rsidP="00993426">
      <w:pPr>
        <w:jc w:val="both"/>
        <w:rPr>
          <w:rFonts w:ascii="Arial" w:hAnsi="Arial" w:cs="Arial"/>
        </w:rPr>
      </w:pPr>
      <w:r w:rsidRPr="007848DC">
        <w:rPr>
          <w:rFonts w:ascii="Arial" w:hAnsi="Arial" w:cs="Arial"/>
        </w:rPr>
        <w:t>C</w:t>
      </w:r>
      <w:r w:rsidR="00C83B5C" w:rsidRPr="007848DC">
        <w:rPr>
          <w:rFonts w:ascii="Arial" w:hAnsi="Arial" w:cs="Arial"/>
        </w:rPr>
        <w:t>e dispositif</w:t>
      </w:r>
      <w:r w:rsidR="00952EC5" w:rsidRPr="007848DC">
        <w:rPr>
          <w:rFonts w:ascii="Arial" w:hAnsi="Arial" w:cs="Arial"/>
        </w:rPr>
        <w:t> :</w:t>
      </w:r>
    </w:p>
    <w:p w:rsidR="00952EC5" w:rsidRPr="007848DC" w:rsidRDefault="00952EC5" w:rsidP="00952EC5">
      <w:pPr>
        <w:pStyle w:val="Paragraphedeliste"/>
        <w:numPr>
          <w:ilvl w:val="0"/>
          <w:numId w:val="1"/>
        </w:numPr>
        <w:jc w:val="both"/>
        <w:rPr>
          <w:rFonts w:ascii="Arial" w:hAnsi="Arial" w:cs="Arial"/>
        </w:rPr>
      </w:pPr>
      <w:r w:rsidRPr="007848DC">
        <w:rPr>
          <w:rFonts w:ascii="Arial" w:hAnsi="Arial" w:cs="Arial"/>
        </w:rPr>
        <w:t>A pour double objectif de recueillir le signalement et d’orienter l’agent vers la ou les autorités compétentes en matière d’accompagnement, de soutien, de protection des victimes et de traitement des faits signalés,</w:t>
      </w:r>
    </w:p>
    <w:p w:rsidR="00993426" w:rsidRPr="007848DC" w:rsidRDefault="00952EC5" w:rsidP="00952EC5">
      <w:pPr>
        <w:pStyle w:val="Paragraphedeliste"/>
        <w:numPr>
          <w:ilvl w:val="0"/>
          <w:numId w:val="1"/>
        </w:numPr>
        <w:jc w:val="both"/>
        <w:rPr>
          <w:rFonts w:ascii="Arial" w:hAnsi="Arial" w:cs="Arial"/>
        </w:rPr>
      </w:pPr>
      <w:r w:rsidRPr="007848DC">
        <w:rPr>
          <w:rFonts w:ascii="Arial" w:hAnsi="Arial" w:cs="Arial"/>
        </w:rPr>
        <w:t>S</w:t>
      </w:r>
      <w:r w:rsidR="00C83B5C" w:rsidRPr="007848DC">
        <w:rPr>
          <w:rFonts w:ascii="Arial" w:hAnsi="Arial" w:cs="Arial"/>
        </w:rPr>
        <w:t xml:space="preserve">’adresse </w:t>
      </w:r>
      <w:r w:rsidR="00993426" w:rsidRPr="007848DC">
        <w:rPr>
          <w:rFonts w:ascii="Arial" w:hAnsi="Arial" w:cs="Arial"/>
        </w:rPr>
        <w:t xml:space="preserve">aux agents </w:t>
      </w:r>
      <w:r w:rsidR="00D57853" w:rsidRPr="007848DC">
        <w:rPr>
          <w:rFonts w:ascii="Arial" w:hAnsi="Arial" w:cs="Arial"/>
        </w:rPr>
        <w:t>s’estimant</w:t>
      </w:r>
      <w:r w:rsidR="00993426" w:rsidRPr="007848DC">
        <w:rPr>
          <w:rFonts w:ascii="Arial" w:hAnsi="Arial" w:cs="Arial"/>
        </w:rPr>
        <w:t xml:space="preserve"> victimes d’un acte de violence, de discrimination, de harcèlement ou d’agissements sexistes et aux témoins de tels</w:t>
      </w:r>
      <w:r w:rsidR="00D57853" w:rsidRPr="007848DC">
        <w:rPr>
          <w:rFonts w:ascii="Arial" w:hAnsi="Arial" w:cs="Arial"/>
        </w:rPr>
        <w:t xml:space="preserve"> agissements</w:t>
      </w:r>
      <w:r w:rsidRPr="007848DC">
        <w:rPr>
          <w:rFonts w:ascii="Arial" w:hAnsi="Arial" w:cs="Arial"/>
        </w:rPr>
        <w:t>.</w:t>
      </w:r>
    </w:p>
    <w:p w:rsidR="004A5FA0" w:rsidRPr="007848DC" w:rsidRDefault="0004290E" w:rsidP="00993426">
      <w:pPr>
        <w:jc w:val="both"/>
        <w:rPr>
          <w:rFonts w:ascii="Arial" w:hAnsi="Arial" w:cs="Arial"/>
        </w:rPr>
      </w:pPr>
      <w:r w:rsidRPr="007848DC">
        <w:rPr>
          <w:rFonts w:ascii="Arial" w:hAnsi="Arial" w:cs="Arial"/>
        </w:rPr>
        <w:t xml:space="preserve">Ce dispositif peut être mis en place en interne ou mutualisé entre plusieurs </w:t>
      </w:r>
      <w:r w:rsidR="00A71712" w:rsidRPr="007848DC">
        <w:rPr>
          <w:rFonts w:ascii="Arial" w:hAnsi="Arial" w:cs="Arial"/>
        </w:rPr>
        <w:t>collectivités territoriales</w:t>
      </w:r>
      <w:r w:rsidRPr="007848DC">
        <w:rPr>
          <w:rFonts w:ascii="Arial" w:hAnsi="Arial" w:cs="Arial"/>
        </w:rPr>
        <w:t xml:space="preserve"> ou établissements publics. </w:t>
      </w:r>
      <w:r w:rsidR="00991666" w:rsidRPr="007848DC">
        <w:rPr>
          <w:rFonts w:ascii="Arial" w:hAnsi="Arial" w:cs="Arial"/>
        </w:rPr>
        <w:t xml:space="preserve">La loi prévoit </w:t>
      </w:r>
      <w:r w:rsidRPr="007848DC">
        <w:rPr>
          <w:rFonts w:ascii="Arial" w:hAnsi="Arial" w:cs="Arial"/>
        </w:rPr>
        <w:t xml:space="preserve">également </w:t>
      </w:r>
      <w:r w:rsidR="00991666" w:rsidRPr="007848DC">
        <w:rPr>
          <w:rFonts w:ascii="Arial" w:hAnsi="Arial" w:cs="Arial"/>
        </w:rPr>
        <w:t>la</w:t>
      </w:r>
      <w:r w:rsidR="00D57853" w:rsidRPr="007848DC">
        <w:rPr>
          <w:rFonts w:ascii="Arial" w:hAnsi="Arial" w:cs="Arial"/>
        </w:rPr>
        <w:t xml:space="preserve"> possibilité pour l</w:t>
      </w:r>
      <w:r w:rsidR="00993426" w:rsidRPr="007848DC">
        <w:rPr>
          <w:rFonts w:ascii="Arial" w:hAnsi="Arial" w:cs="Arial"/>
        </w:rPr>
        <w:t xml:space="preserve">es collectivités territoriales et leurs établissements publics </w:t>
      </w:r>
      <w:r w:rsidR="00D57853" w:rsidRPr="007848DC">
        <w:rPr>
          <w:rFonts w:ascii="Arial" w:hAnsi="Arial" w:cs="Arial"/>
        </w:rPr>
        <w:t xml:space="preserve">de </w:t>
      </w:r>
      <w:r w:rsidR="00991666" w:rsidRPr="007848DC">
        <w:rPr>
          <w:rFonts w:ascii="Arial" w:hAnsi="Arial" w:cs="Arial"/>
        </w:rPr>
        <w:t xml:space="preserve">confier, par voie de convention, </w:t>
      </w:r>
      <w:r w:rsidR="00993426" w:rsidRPr="007848DC">
        <w:rPr>
          <w:rFonts w:ascii="Arial" w:hAnsi="Arial" w:cs="Arial"/>
        </w:rPr>
        <w:t>la mise en place de ce dispositif au centre de gestion, en application de l’article L.452-43 du CGFP</w:t>
      </w:r>
      <w:r w:rsidR="00991666" w:rsidRPr="007848DC">
        <w:rPr>
          <w:rFonts w:ascii="Arial" w:hAnsi="Arial" w:cs="Arial"/>
        </w:rPr>
        <w:t xml:space="preserve">. </w:t>
      </w:r>
    </w:p>
    <w:p w:rsidR="00F96E29" w:rsidRPr="007848DC" w:rsidRDefault="00A71712" w:rsidP="00993426">
      <w:pPr>
        <w:jc w:val="both"/>
        <w:rPr>
          <w:rFonts w:ascii="Arial" w:hAnsi="Arial" w:cs="Arial"/>
        </w:rPr>
      </w:pPr>
      <w:r w:rsidRPr="007848DC">
        <w:rPr>
          <w:rFonts w:ascii="Arial" w:hAnsi="Arial" w:cs="Arial"/>
        </w:rPr>
        <w:t>A ce titre</w:t>
      </w:r>
      <w:r w:rsidR="004A5FA0" w:rsidRPr="007848DC">
        <w:rPr>
          <w:rFonts w:ascii="Arial" w:hAnsi="Arial" w:cs="Arial"/>
        </w:rPr>
        <w:t xml:space="preserve">, </w:t>
      </w:r>
      <w:r w:rsidR="00F96E29" w:rsidRPr="007848DC">
        <w:rPr>
          <w:rFonts w:ascii="Arial" w:hAnsi="Arial" w:cs="Arial"/>
        </w:rPr>
        <w:t>le CDG79</w:t>
      </w:r>
      <w:r w:rsidR="00991666" w:rsidRPr="007848DC">
        <w:rPr>
          <w:rFonts w:ascii="Arial" w:hAnsi="Arial" w:cs="Arial"/>
        </w:rPr>
        <w:t xml:space="preserve"> propose la mise en place </w:t>
      </w:r>
      <w:r w:rsidR="004A5FA0" w:rsidRPr="007848DC">
        <w:rPr>
          <w:rFonts w:ascii="Arial" w:hAnsi="Arial" w:cs="Arial"/>
        </w:rPr>
        <w:t xml:space="preserve">d’une nouvelle prestation d’accompagnement et de conseil dénommée « Dispositif de signalement » </w:t>
      </w:r>
      <w:r w:rsidR="00F96E29" w:rsidRPr="007848DC">
        <w:rPr>
          <w:rFonts w:ascii="Arial" w:hAnsi="Arial" w:cs="Arial"/>
        </w:rPr>
        <w:t>par le biais d’une</w:t>
      </w:r>
      <w:r w:rsidR="004A5FA0" w:rsidRPr="007848DC">
        <w:rPr>
          <w:rFonts w:ascii="Arial" w:hAnsi="Arial" w:cs="Arial"/>
        </w:rPr>
        <w:t xml:space="preserve"> convention </w:t>
      </w:r>
      <w:r w:rsidR="00F96E29" w:rsidRPr="007848DC">
        <w:rPr>
          <w:rFonts w:ascii="Arial" w:hAnsi="Arial" w:cs="Arial"/>
        </w:rPr>
        <w:t>encadrant la procédure spécifique du dispositif.</w:t>
      </w:r>
    </w:p>
    <w:p w:rsidR="004A5FA0" w:rsidRPr="007848DC" w:rsidRDefault="004A5FA0" w:rsidP="00993426">
      <w:pPr>
        <w:jc w:val="both"/>
        <w:rPr>
          <w:rFonts w:ascii="Arial" w:hAnsi="Arial" w:cs="Arial"/>
        </w:rPr>
      </w:pPr>
      <w:r w:rsidRPr="007848DC">
        <w:rPr>
          <w:rFonts w:ascii="Arial" w:hAnsi="Arial" w:cs="Arial"/>
        </w:rPr>
        <w:lastRenderedPageBreak/>
        <w:t>Les collectivités territoriales et établissements publics des Deux-Sèvres</w:t>
      </w:r>
      <w:r w:rsidRPr="007848DC">
        <w:rPr>
          <w:rFonts w:ascii="Arial" w:hAnsi="Arial" w:cs="Arial"/>
          <w:b/>
        </w:rPr>
        <w:t xml:space="preserve"> ayant préalablement délibéré et dési</w:t>
      </w:r>
      <w:r w:rsidR="00F96E29" w:rsidRPr="007848DC">
        <w:rPr>
          <w:rFonts w:ascii="Arial" w:hAnsi="Arial" w:cs="Arial"/>
          <w:b/>
        </w:rPr>
        <w:t>gné un référent interne</w:t>
      </w:r>
      <w:r w:rsidR="00F96E29" w:rsidRPr="007848DC">
        <w:rPr>
          <w:rFonts w:ascii="Arial" w:hAnsi="Arial" w:cs="Arial"/>
          <w:color w:val="ED7D31" w:themeColor="accent2"/>
        </w:rPr>
        <w:t xml:space="preserve"> </w:t>
      </w:r>
      <w:r w:rsidR="00F96E29" w:rsidRPr="007848DC">
        <w:rPr>
          <w:rFonts w:ascii="Arial" w:hAnsi="Arial" w:cs="Arial"/>
        </w:rPr>
        <w:t>peuvent</w:t>
      </w:r>
      <w:r w:rsidRPr="007848DC">
        <w:rPr>
          <w:rFonts w:ascii="Arial" w:hAnsi="Arial" w:cs="Arial"/>
        </w:rPr>
        <w:t xml:space="preserve"> adhérer à la prest</w:t>
      </w:r>
      <w:r w:rsidR="00F96E29" w:rsidRPr="007848DC">
        <w:rPr>
          <w:rFonts w:ascii="Arial" w:hAnsi="Arial" w:cs="Arial"/>
        </w:rPr>
        <w:t>ation du CDG79, lequel propose</w:t>
      </w:r>
      <w:r w:rsidRPr="007848DC">
        <w:rPr>
          <w:rFonts w:ascii="Arial" w:hAnsi="Arial" w:cs="Arial"/>
        </w:rPr>
        <w:t xml:space="preserve"> une convention spécifique de recueil des signalements </w:t>
      </w:r>
      <w:r w:rsidR="00883832" w:rsidRPr="007848DC">
        <w:rPr>
          <w:rFonts w:ascii="Arial" w:hAnsi="Arial" w:cs="Arial"/>
        </w:rPr>
        <w:t>(</w:t>
      </w:r>
      <w:r w:rsidR="00FD2659" w:rsidRPr="007848DC">
        <w:rPr>
          <w:rFonts w:ascii="Arial" w:hAnsi="Arial" w:cs="Arial"/>
        </w:rPr>
        <w:t>émis par un titulaire</w:t>
      </w:r>
      <w:r w:rsidR="00883832" w:rsidRPr="007848DC">
        <w:rPr>
          <w:rFonts w:ascii="Arial" w:hAnsi="Arial" w:cs="Arial"/>
        </w:rPr>
        <w:t>, stagiai</w:t>
      </w:r>
      <w:r w:rsidR="00FD2659" w:rsidRPr="007848DC">
        <w:rPr>
          <w:rFonts w:ascii="Arial" w:hAnsi="Arial" w:cs="Arial"/>
        </w:rPr>
        <w:t>re, contractuel</w:t>
      </w:r>
      <w:r w:rsidR="00883832" w:rsidRPr="007848DC">
        <w:rPr>
          <w:rFonts w:ascii="Arial" w:hAnsi="Arial" w:cs="Arial"/>
        </w:rPr>
        <w:t xml:space="preserve"> de droit public ou de droit privé</w:t>
      </w:r>
      <w:r w:rsidR="00FD2659" w:rsidRPr="007848DC">
        <w:rPr>
          <w:rFonts w:ascii="Arial" w:hAnsi="Arial" w:cs="Arial"/>
        </w:rPr>
        <w:t>, apprenti, bénévole, élève étudiant</w:t>
      </w:r>
      <w:r w:rsidR="00883832" w:rsidRPr="007848DC">
        <w:rPr>
          <w:rFonts w:ascii="Arial" w:hAnsi="Arial" w:cs="Arial"/>
        </w:rPr>
        <w:t xml:space="preserve"> en stage),</w:t>
      </w:r>
      <w:r w:rsidRPr="007848DC">
        <w:rPr>
          <w:rFonts w:ascii="Arial" w:hAnsi="Arial" w:cs="Arial"/>
        </w:rPr>
        <w:t xml:space="preserve"> s’estimant victimes ou témoins de tels agissements.</w:t>
      </w:r>
    </w:p>
    <w:p w:rsidR="00180BB3" w:rsidRPr="007848DC" w:rsidRDefault="00180BB3" w:rsidP="00993426">
      <w:pPr>
        <w:jc w:val="both"/>
        <w:rPr>
          <w:rFonts w:ascii="Arial" w:hAnsi="Arial" w:cs="Arial"/>
          <w:color w:val="000000" w:themeColor="text1"/>
        </w:rPr>
      </w:pPr>
      <w:r w:rsidRPr="007848DC">
        <w:rPr>
          <w:rFonts w:ascii="Arial" w:hAnsi="Arial" w:cs="Arial"/>
        </w:rPr>
        <w:t xml:space="preserve">Il est précisé que la prestation « Dispositif de signalement » ne conduit pas le CDG79 à se substituer aux obligations légales et règlementaires incombant à l’employeur </w:t>
      </w:r>
      <w:r w:rsidRPr="007848DC">
        <w:rPr>
          <w:rFonts w:ascii="Arial" w:hAnsi="Arial" w:cs="Arial"/>
          <w:color w:val="000000" w:themeColor="text1"/>
        </w:rPr>
        <w:t>public</w:t>
      </w:r>
      <w:r w:rsidR="0004290E" w:rsidRPr="007848DC">
        <w:rPr>
          <w:rFonts w:ascii="Arial" w:hAnsi="Arial" w:cs="Arial"/>
          <w:color w:val="000000" w:themeColor="text1"/>
        </w:rPr>
        <w:t xml:space="preserve">. </w:t>
      </w:r>
      <w:r w:rsidR="00FD2659" w:rsidRPr="007848DC">
        <w:rPr>
          <w:rFonts w:ascii="Arial" w:hAnsi="Arial" w:cs="Arial"/>
          <w:color w:val="000000" w:themeColor="text1"/>
        </w:rPr>
        <w:t>De même, c</w:t>
      </w:r>
      <w:r w:rsidR="0004290E" w:rsidRPr="007848DC">
        <w:rPr>
          <w:rFonts w:ascii="Arial" w:hAnsi="Arial" w:cs="Arial"/>
          <w:color w:val="000000" w:themeColor="text1"/>
        </w:rPr>
        <w:t>e dispositif ne se substitue pas aux autres voies</w:t>
      </w:r>
      <w:r w:rsidR="00554268" w:rsidRPr="007848DC">
        <w:rPr>
          <w:rFonts w:ascii="Arial" w:hAnsi="Arial" w:cs="Arial"/>
          <w:color w:val="000000" w:themeColor="text1"/>
        </w:rPr>
        <w:t xml:space="preserve"> de litige</w:t>
      </w:r>
      <w:r w:rsidR="0004290E" w:rsidRPr="007848DC">
        <w:rPr>
          <w:rFonts w:ascii="Arial" w:hAnsi="Arial" w:cs="Arial"/>
          <w:color w:val="000000" w:themeColor="text1"/>
        </w:rPr>
        <w:t xml:space="preserve"> notamment :</w:t>
      </w:r>
    </w:p>
    <w:p w:rsidR="0004290E" w:rsidRPr="007848DC" w:rsidRDefault="0004290E" w:rsidP="0004290E">
      <w:pPr>
        <w:pStyle w:val="Paragraphedeliste"/>
        <w:numPr>
          <w:ilvl w:val="0"/>
          <w:numId w:val="1"/>
        </w:numPr>
        <w:jc w:val="both"/>
        <w:rPr>
          <w:rFonts w:ascii="Arial" w:hAnsi="Arial" w:cs="Arial"/>
          <w:color w:val="000000" w:themeColor="text1"/>
        </w:rPr>
      </w:pPr>
      <w:r w:rsidRPr="007848DC">
        <w:rPr>
          <w:rFonts w:ascii="Arial" w:hAnsi="Arial" w:cs="Arial"/>
          <w:color w:val="000000" w:themeColor="text1"/>
        </w:rPr>
        <w:t>La procédure pénale (article 40 du code de procédure pénale, dépôt de plainte, etc.)</w:t>
      </w:r>
      <w:r w:rsidR="00554268" w:rsidRPr="007848DC">
        <w:rPr>
          <w:rFonts w:ascii="Arial" w:hAnsi="Arial" w:cs="Arial"/>
          <w:color w:val="000000" w:themeColor="text1"/>
        </w:rPr>
        <w:t>,</w:t>
      </w:r>
    </w:p>
    <w:p w:rsidR="0004290E" w:rsidRPr="007848DC" w:rsidRDefault="0004290E" w:rsidP="0004290E">
      <w:pPr>
        <w:pStyle w:val="Paragraphedeliste"/>
        <w:numPr>
          <w:ilvl w:val="0"/>
          <w:numId w:val="1"/>
        </w:numPr>
        <w:jc w:val="both"/>
        <w:rPr>
          <w:rFonts w:ascii="Arial" w:hAnsi="Arial" w:cs="Arial"/>
          <w:color w:val="000000" w:themeColor="text1"/>
        </w:rPr>
      </w:pPr>
      <w:r w:rsidRPr="007848DC">
        <w:rPr>
          <w:rFonts w:ascii="Arial" w:hAnsi="Arial" w:cs="Arial"/>
          <w:color w:val="000000" w:themeColor="text1"/>
        </w:rPr>
        <w:t>La saisine des représentants du personnel</w:t>
      </w:r>
      <w:r w:rsidR="00554268" w:rsidRPr="007848DC">
        <w:rPr>
          <w:rFonts w:ascii="Arial" w:hAnsi="Arial" w:cs="Arial"/>
          <w:color w:val="000000" w:themeColor="text1"/>
        </w:rPr>
        <w:t>,</w:t>
      </w:r>
    </w:p>
    <w:p w:rsidR="0004290E" w:rsidRPr="007848DC" w:rsidRDefault="0004290E" w:rsidP="0004290E">
      <w:pPr>
        <w:pStyle w:val="Paragraphedeliste"/>
        <w:numPr>
          <w:ilvl w:val="0"/>
          <w:numId w:val="1"/>
        </w:numPr>
        <w:jc w:val="both"/>
        <w:rPr>
          <w:rFonts w:ascii="Arial" w:hAnsi="Arial" w:cs="Arial"/>
          <w:color w:val="000000" w:themeColor="text1"/>
        </w:rPr>
      </w:pPr>
      <w:r w:rsidRPr="007848DC">
        <w:rPr>
          <w:rFonts w:ascii="Arial" w:hAnsi="Arial" w:cs="Arial"/>
          <w:color w:val="000000" w:themeColor="text1"/>
        </w:rPr>
        <w:t>Le recours hiérarchique</w:t>
      </w:r>
      <w:r w:rsidR="00554268" w:rsidRPr="007848DC">
        <w:rPr>
          <w:rFonts w:ascii="Arial" w:hAnsi="Arial" w:cs="Arial"/>
          <w:color w:val="000000" w:themeColor="text1"/>
        </w:rPr>
        <w:t>,</w:t>
      </w:r>
    </w:p>
    <w:p w:rsidR="0004290E" w:rsidRPr="007848DC" w:rsidRDefault="0004290E" w:rsidP="0004290E">
      <w:pPr>
        <w:pStyle w:val="Paragraphedeliste"/>
        <w:numPr>
          <w:ilvl w:val="0"/>
          <w:numId w:val="1"/>
        </w:numPr>
        <w:jc w:val="both"/>
        <w:rPr>
          <w:rFonts w:ascii="Arial" w:hAnsi="Arial" w:cs="Arial"/>
          <w:color w:val="000000" w:themeColor="text1"/>
        </w:rPr>
      </w:pPr>
      <w:r w:rsidRPr="007848DC">
        <w:rPr>
          <w:rFonts w:ascii="Arial" w:hAnsi="Arial" w:cs="Arial"/>
          <w:color w:val="000000" w:themeColor="text1"/>
        </w:rPr>
        <w:t>La réclamation auprès du Défenseur des droits.</w:t>
      </w:r>
    </w:p>
    <w:p w:rsidR="0075619E" w:rsidRPr="007848DC" w:rsidRDefault="0075619E" w:rsidP="00993426">
      <w:pPr>
        <w:jc w:val="both"/>
        <w:rPr>
          <w:rFonts w:ascii="Arial" w:hAnsi="Arial" w:cs="Arial"/>
        </w:rPr>
      </w:pPr>
    </w:p>
    <w:p w:rsidR="005D7841" w:rsidRPr="007848DC" w:rsidRDefault="005D7841" w:rsidP="005D7841">
      <w:pPr>
        <w:jc w:val="both"/>
        <w:rPr>
          <w:rFonts w:ascii="Arial" w:hAnsi="Arial" w:cs="Arial"/>
          <w:b/>
          <w:u w:val="single"/>
        </w:rPr>
      </w:pPr>
      <w:r w:rsidRPr="007848DC">
        <w:rPr>
          <w:rFonts w:ascii="Arial" w:hAnsi="Arial" w:cs="Arial"/>
          <w:b/>
          <w:u w:val="single"/>
        </w:rPr>
        <w:t>IL EST CONVENU ET ARRETE CE QUI SUIT :</w:t>
      </w:r>
    </w:p>
    <w:p w:rsidR="00FF268D" w:rsidRPr="007848DC" w:rsidRDefault="00FF268D" w:rsidP="00993426">
      <w:pPr>
        <w:jc w:val="both"/>
        <w:rPr>
          <w:rFonts w:ascii="Arial" w:hAnsi="Arial" w:cs="Arial"/>
        </w:rPr>
      </w:pPr>
    </w:p>
    <w:p w:rsidR="009C77AC" w:rsidRPr="007848DC" w:rsidRDefault="008A2628" w:rsidP="008A2628">
      <w:pPr>
        <w:jc w:val="both"/>
        <w:rPr>
          <w:rFonts w:ascii="Arial" w:hAnsi="Arial" w:cs="Arial"/>
          <w:b/>
        </w:rPr>
      </w:pPr>
      <w:r w:rsidRPr="007848DC">
        <w:rPr>
          <w:rFonts w:ascii="Arial" w:hAnsi="Arial" w:cs="Arial"/>
          <w:b/>
        </w:rPr>
        <w:t>ARTICLE</w:t>
      </w:r>
      <w:r w:rsidR="00BE759D" w:rsidRPr="007848DC">
        <w:rPr>
          <w:rFonts w:ascii="Arial" w:hAnsi="Arial" w:cs="Arial"/>
          <w:b/>
        </w:rPr>
        <w:t xml:space="preserve"> 1</w:t>
      </w:r>
      <w:r w:rsidR="00E406B3" w:rsidRPr="007848DC">
        <w:rPr>
          <w:rFonts w:ascii="Arial" w:hAnsi="Arial" w:cs="Arial"/>
          <w:b/>
          <w:vertAlign w:val="superscript"/>
        </w:rPr>
        <w:t xml:space="preserve"> </w:t>
      </w:r>
      <w:r w:rsidRPr="007848DC">
        <w:rPr>
          <w:rFonts w:ascii="Arial" w:hAnsi="Arial" w:cs="Arial"/>
          <w:b/>
        </w:rPr>
        <w:t>: OBJET ET DURÉE DE LA CONVENTION </w:t>
      </w:r>
    </w:p>
    <w:p w:rsidR="009C77AC" w:rsidRPr="007848DC" w:rsidRDefault="009C77AC" w:rsidP="009C77AC">
      <w:pPr>
        <w:suppressAutoHyphens/>
        <w:autoSpaceDN w:val="0"/>
        <w:spacing w:after="0" w:line="276" w:lineRule="auto"/>
        <w:jc w:val="both"/>
        <w:textAlignment w:val="baseline"/>
        <w:rPr>
          <w:rFonts w:ascii="Arial" w:hAnsi="Arial" w:cs="Arial"/>
        </w:rPr>
      </w:pPr>
      <w:r w:rsidRPr="007848DC">
        <w:rPr>
          <w:rFonts w:ascii="Arial" w:hAnsi="Arial" w:cs="Arial"/>
        </w:rPr>
        <w:t xml:space="preserve">La collectivité confie au </w:t>
      </w:r>
      <w:r w:rsidR="005D7841" w:rsidRPr="007848DC">
        <w:rPr>
          <w:rFonts w:ascii="Arial" w:hAnsi="Arial" w:cs="Arial"/>
        </w:rPr>
        <w:t>CDG79</w:t>
      </w:r>
      <w:r w:rsidRPr="007848DC">
        <w:rPr>
          <w:rFonts w:ascii="Arial" w:hAnsi="Arial" w:cs="Arial"/>
        </w:rPr>
        <w:t xml:space="preserve"> la gestion du dispositif de signalement conformément aux dispositions fixées par le décret n° 2020-256 du 13 mars 2020.</w:t>
      </w:r>
    </w:p>
    <w:p w:rsidR="005D7841" w:rsidRPr="007848DC" w:rsidRDefault="005D7841" w:rsidP="009C77AC">
      <w:pPr>
        <w:suppressAutoHyphens/>
        <w:autoSpaceDN w:val="0"/>
        <w:spacing w:after="0" w:line="276" w:lineRule="auto"/>
        <w:jc w:val="both"/>
        <w:textAlignment w:val="baseline"/>
        <w:rPr>
          <w:rFonts w:ascii="Arial" w:hAnsi="Arial" w:cs="Arial"/>
        </w:rPr>
      </w:pPr>
    </w:p>
    <w:p w:rsidR="009C77AC" w:rsidRPr="007848DC" w:rsidRDefault="009C77AC" w:rsidP="009C77AC">
      <w:pPr>
        <w:suppressAutoHyphens/>
        <w:autoSpaceDN w:val="0"/>
        <w:spacing w:after="0" w:line="276" w:lineRule="auto"/>
        <w:jc w:val="both"/>
        <w:textAlignment w:val="baseline"/>
        <w:rPr>
          <w:rFonts w:ascii="Arial" w:hAnsi="Arial" w:cs="Arial"/>
        </w:rPr>
      </w:pPr>
      <w:r w:rsidRPr="007848DC">
        <w:rPr>
          <w:rFonts w:ascii="Arial" w:hAnsi="Arial" w:cs="Arial"/>
        </w:rPr>
        <w:t xml:space="preserve">Le dispositif doit prévoir : </w:t>
      </w:r>
    </w:p>
    <w:p w:rsidR="009C77AC" w:rsidRPr="007848DC" w:rsidRDefault="009C77AC" w:rsidP="009C77AC">
      <w:pPr>
        <w:numPr>
          <w:ilvl w:val="0"/>
          <w:numId w:val="3"/>
        </w:numPr>
        <w:suppressAutoHyphens/>
        <w:autoSpaceDN w:val="0"/>
        <w:spacing w:after="0" w:line="276" w:lineRule="auto"/>
        <w:jc w:val="both"/>
        <w:textAlignment w:val="baseline"/>
        <w:rPr>
          <w:rFonts w:ascii="Arial" w:hAnsi="Arial" w:cs="Arial"/>
        </w:rPr>
      </w:pPr>
      <w:r w:rsidRPr="007848DC">
        <w:rPr>
          <w:rFonts w:ascii="Arial" w:hAnsi="Arial" w:cs="Arial"/>
        </w:rPr>
        <w:t xml:space="preserve">Une </w:t>
      </w:r>
      <w:r w:rsidRPr="007848DC">
        <w:rPr>
          <w:rFonts w:ascii="Arial" w:hAnsi="Arial" w:cs="Arial"/>
          <w:b/>
        </w:rPr>
        <w:t>procédure de</w:t>
      </w:r>
      <w:r w:rsidRPr="007848DC">
        <w:rPr>
          <w:rFonts w:ascii="Arial" w:hAnsi="Arial" w:cs="Arial"/>
        </w:rPr>
        <w:t xml:space="preserve"> </w:t>
      </w:r>
      <w:r w:rsidRPr="007848DC">
        <w:rPr>
          <w:rFonts w:ascii="Arial" w:hAnsi="Arial" w:cs="Arial"/>
          <w:b/>
        </w:rPr>
        <w:t>recueil</w:t>
      </w:r>
      <w:r w:rsidRPr="007848DC">
        <w:rPr>
          <w:rFonts w:ascii="Arial" w:hAnsi="Arial" w:cs="Arial"/>
        </w:rPr>
        <w:t xml:space="preserve"> des signalements effectués par les agents s'estimant victimes ou témoins des actes de violence, de discrimination, de harcèlement moral ou sexuel et d'agissements sexistes ;</w:t>
      </w:r>
    </w:p>
    <w:p w:rsidR="009C77AC" w:rsidRPr="007848DC" w:rsidRDefault="009C77AC" w:rsidP="009C77AC">
      <w:pPr>
        <w:numPr>
          <w:ilvl w:val="0"/>
          <w:numId w:val="3"/>
        </w:numPr>
        <w:suppressAutoHyphens/>
        <w:autoSpaceDN w:val="0"/>
        <w:spacing w:after="0" w:line="276" w:lineRule="auto"/>
        <w:jc w:val="both"/>
        <w:textAlignment w:val="baseline"/>
        <w:rPr>
          <w:rFonts w:ascii="Arial" w:hAnsi="Arial" w:cs="Arial"/>
        </w:rPr>
      </w:pPr>
      <w:r w:rsidRPr="007848DC">
        <w:rPr>
          <w:rFonts w:ascii="Arial" w:hAnsi="Arial" w:cs="Arial"/>
        </w:rPr>
        <w:t xml:space="preserve">Une </w:t>
      </w:r>
      <w:r w:rsidRPr="007848DC">
        <w:rPr>
          <w:rFonts w:ascii="Arial" w:hAnsi="Arial" w:cs="Arial"/>
          <w:b/>
        </w:rPr>
        <w:t>procédure d'orientation</w:t>
      </w:r>
      <w:r w:rsidRPr="007848DC">
        <w:rPr>
          <w:rFonts w:ascii="Arial" w:hAnsi="Arial" w:cs="Arial"/>
        </w:rPr>
        <w:t xml:space="preserve"> des agents s'estimant victimes de tels actes ou agissements </w:t>
      </w:r>
      <w:r w:rsidRPr="007848DC">
        <w:rPr>
          <w:rFonts w:ascii="Arial" w:hAnsi="Arial" w:cs="Arial"/>
          <w:b/>
        </w:rPr>
        <w:t>vers les services et professionnels compétents</w:t>
      </w:r>
      <w:r w:rsidRPr="007848DC">
        <w:rPr>
          <w:rFonts w:ascii="Arial" w:hAnsi="Arial" w:cs="Arial"/>
        </w:rPr>
        <w:t xml:space="preserve"> chargés de leur accompagnement et de leur soutien ;</w:t>
      </w:r>
    </w:p>
    <w:p w:rsidR="009C77AC" w:rsidRPr="007848DC" w:rsidRDefault="009C77AC" w:rsidP="009C77AC">
      <w:pPr>
        <w:numPr>
          <w:ilvl w:val="0"/>
          <w:numId w:val="3"/>
        </w:numPr>
        <w:suppressAutoHyphens/>
        <w:autoSpaceDN w:val="0"/>
        <w:spacing w:after="0" w:line="276" w:lineRule="auto"/>
        <w:jc w:val="both"/>
        <w:textAlignment w:val="baseline"/>
        <w:rPr>
          <w:rFonts w:ascii="Arial" w:hAnsi="Arial" w:cs="Arial"/>
        </w:rPr>
      </w:pPr>
      <w:r w:rsidRPr="007848DC">
        <w:rPr>
          <w:rFonts w:ascii="Arial" w:hAnsi="Arial" w:cs="Arial"/>
        </w:rPr>
        <w:t xml:space="preserve">Une </w:t>
      </w:r>
      <w:r w:rsidRPr="007848DC">
        <w:rPr>
          <w:rFonts w:ascii="Arial" w:hAnsi="Arial" w:cs="Arial"/>
          <w:b/>
        </w:rPr>
        <w:t>procédure d'orientation</w:t>
      </w:r>
      <w:r w:rsidRPr="007848DC">
        <w:rPr>
          <w:rFonts w:ascii="Arial" w:hAnsi="Arial" w:cs="Arial"/>
        </w:rPr>
        <w:t xml:space="preserve"> des agents s'estimant victimes ou témoins de tels actes ou agissements </w:t>
      </w:r>
      <w:r w:rsidRPr="007848DC">
        <w:rPr>
          <w:rFonts w:ascii="Arial" w:hAnsi="Arial" w:cs="Arial"/>
          <w:b/>
        </w:rPr>
        <w:t>vers les autorités compétentes</w:t>
      </w:r>
      <w:r w:rsidRPr="007848DC">
        <w:rPr>
          <w:rFonts w:ascii="Arial" w:hAnsi="Arial" w:cs="Arial"/>
        </w:rPr>
        <w:t xml:space="preserve"> pour prendre toute mesure de protection fonctionnelle appropriée et assurer le traitement des faits signalés, notamment par la réalisation d'une enquête administrative. </w:t>
      </w:r>
    </w:p>
    <w:p w:rsidR="009C77AC" w:rsidRPr="007848DC" w:rsidRDefault="009C77AC" w:rsidP="009C77AC">
      <w:pPr>
        <w:suppressAutoHyphens/>
        <w:autoSpaceDN w:val="0"/>
        <w:spacing w:after="0" w:line="276" w:lineRule="auto"/>
        <w:jc w:val="both"/>
        <w:textAlignment w:val="baseline"/>
        <w:rPr>
          <w:rFonts w:ascii="Arial" w:hAnsi="Arial" w:cs="Arial"/>
        </w:rPr>
      </w:pPr>
    </w:p>
    <w:p w:rsidR="009C77AC" w:rsidRPr="007848DC" w:rsidRDefault="009C77AC" w:rsidP="00024768">
      <w:pPr>
        <w:suppressAutoHyphens/>
        <w:autoSpaceDN w:val="0"/>
        <w:spacing w:after="0" w:line="276" w:lineRule="auto"/>
        <w:jc w:val="both"/>
        <w:textAlignment w:val="baseline"/>
        <w:rPr>
          <w:rFonts w:ascii="Arial" w:hAnsi="Arial" w:cs="Arial"/>
        </w:rPr>
      </w:pPr>
      <w:r w:rsidRPr="007848DC">
        <w:rPr>
          <w:rFonts w:ascii="Arial" w:hAnsi="Arial" w:cs="Arial"/>
        </w:rPr>
        <w:t>La présente convention a pour objet de déterminer les modalités mise en œuvre et de gestion de la prestation d’accompagnement et de conseil dénommée « Dispositif de signalement » par le CDG79.</w:t>
      </w:r>
    </w:p>
    <w:p w:rsidR="00024768" w:rsidRPr="007848DC" w:rsidRDefault="00024768" w:rsidP="00024768">
      <w:pPr>
        <w:suppressAutoHyphens/>
        <w:autoSpaceDN w:val="0"/>
        <w:spacing w:after="0" w:line="276" w:lineRule="auto"/>
        <w:jc w:val="both"/>
        <w:textAlignment w:val="baseline"/>
        <w:rPr>
          <w:rFonts w:ascii="Arial" w:hAnsi="Arial" w:cs="Arial"/>
        </w:rPr>
      </w:pPr>
    </w:p>
    <w:p w:rsidR="00AA0951" w:rsidRPr="007848DC" w:rsidRDefault="00AA0951" w:rsidP="00024768">
      <w:pPr>
        <w:suppressAutoHyphens/>
        <w:autoSpaceDN w:val="0"/>
        <w:spacing w:after="0" w:line="276" w:lineRule="auto"/>
        <w:jc w:val="both"/>
        <w:textAlignment w:val="baseline"/>
        <w:rPr>
          <w:rFonts w:ascii="Arial" w:hAnsi="Arial" w:cs="Arial"/>
        </w:rPr>
      </w:pPr>
      <w:r w:rsidRPr="007848DC">
        <w:rPr>
          <w:rFonts w:ascii="Arial" w:hAnsi="Arial" w:cs="Arial"/>
        </w:rPr>
        <w:t>La présente convention prend effet dès sa signature pa</w:t>
      </w:r>
      <w:r w:rsidR="00024768" w:rsidRPr="007848DC">
        <w:rPr>
          <w:rFonts w:ascii="Arial" w:hAnsi="Arial" w:cs="Arial"/>
        </w:rPr>
        <w:t>r la collectivité et est conclue jusqu’au 31 décembre 2026</w:t>
      </w:r>
      <w:r w:rsidRPr="007848DC">
        <w:rPr>
          <w:rFonts w:ascii="Arial" w:hAnsi="Arial" w:cs="Arial"/>
        </w:rPr>
        <w:t>.</w:t>
      </w:r>
    </w:p>
    <w:p w:rsidR="00024768" w:rsidRPr="007848DC" w:rsidRDefault="00024768" w:rsidP="00024768">
      <w:pPr>
        <w:suppressAutoHyphens/>
        <w:autoSpaceDN w:val="0"/>
        <w:spacing w:after="0" w:line="276" w:lineRule="auto"/>
        <w:jc w:val="both"/>
        <w:textAlignment w:val="baseline"/>
        <w:rPr>
          <w:rFonts w:ascii="Arial" w:hAnsi="Arial" w:cs="Arial"/>
        </w:rPr>
      </w:pPr>
    </w:p>
    <w:p w:rsidR="00AA0951" w:rsidRPr="007848DC" w:rsidRDefault="00AA0951" w:rsidP="00024768">
      <w:pPr>
        <w:suppressAutoHyphens/>
        <w:autoSpaceDN w:val="0"/>
        <w:spacing w:after="0" w:line="276" w:lineRule="auto"/>
        <w:jc w:val="both"/>
        <w:textAlignment w:val="baseline"/>
        <w:rPr>
          <w:rFonts w:ascii="Arial" w:hAnsi="Arial" w:cs="Arial"/>
        </w:rPr>
      </w:pPr>
      <w:r w:rsidRPr="007848DC">
        <w:rPr>
          <w:rFonts w:ascii="Arial" w:hAnsi="Arial" w:cs="Arial"/>
        </w:rPr>
        <w:t>Elle pourra être résiliée à chaque échéance annuelle par l’u</w:t>
      </w:r>
      <w:r w:rsidR="00024768" w:rsidRPr="007848DC">
        <w:rPr>
          <w:rFonts w:ascii="Arial" w:hAnsi="Arial" w:cs="Arial"/>
        </w:rPr>
        <w:t xml:space="preserve">ne des parties signataires sous </w:t>
      </w:r>
      <w:r w:rsidRPr="007848DC">
        <w:rPr>
          <w:rFonts w:ascii="Arial" w:hAnsi="Arial" w:cs="Arial"/>
        </w:rPr>
        <w:t>réserve d’un préavis de trois mois adressé par lettre recom</w:t>
      </w:r>
      <w:r w:rsidR="00024768" w:rsidRPr="007848DC">
        <w:rPr>
          <w:rFonts w:ascii="Arial" w:hAnsi="Arial" w:cs="Arial"/>
        </w:rPr>
        <w:t xml:space="preserve">mandée avec accusé de réception </w:t>
      </w:r>
      <w:r w:rsidRPr="007848DC">
        <w:rPr>
          <w:rFonts w:ascii="Arial" w:hAnsi="Arial" w:cs="Arial"/>
        </w:rPr>
        <w:t>avec date</w:t>
      </w:r>
      <w:r w:rsidR="00024768" w:rsidRPr="007848DC">
        <w:rPr>
          <w:rFonts w:ascii="Arial" w:hAnsi="Arial" w:cs="Arial"/>
        </w:rPr>
        <w:t xml:space="preserve"> d’effet au 31 décembre. </w:t>
      </w:r>
      <w:r w:rsidRPr="007848DC">
        <w:rPr>
          <w:rFonts w:ascii="Arial" w:hAnsi="Arial" w:cs="Arial"/>
        </w:rPr>
        <w:t xml:space="preserve">En cas de non-respect avéré de l’une de ses clauses, la </w:t>
      </w:r>
      <w:r w:rsidR="00024768" w:rsidRPr="007848DC">
        <w:rPr>
          <w:rFonts w:ascii="Arial" w:hAnsi="Arial" w:cs="Arial"/>
        </w:rPr>
        <w:t xml:space="preserve">présente convention pourra être </w:t>
      </w:r>
      <w:r w:rsidRPr="007848DC">
        <w:rPr>
          <w:rFonts w:ascii="Arial" w:hAnsi="Arial" w:cs="Arial"/>
        </w:rPr>
        <w:t>résiliée avant son terme par l’une des parties signataires, so</w:t>
      </w:r>
      <w:r w:rsidR="00024768" w:rsidRPr="007848DC">
        <w:rPr>
          <w:rFonts w:ascii="Arial" w:hAnsi="Arial" w:cs="Arial"/>
        </w:rPr>
        <w:t xml:space="preserve">us réserve du préavis mentionné </w:t>
      </w:r>
      <w:r w:rsidRPr="007848DC">
        <w:rPr>
          <w:rFonts w:ascii="Arial" w:hAnsi="Arial" w:cs="Arial"/>
        </w:rPr>
        <w:t>précédemment</w:t>
      </w:r>
      <w:r w:rsidR="00024768" w:rsidRPr="007848DC">
        <w:rPr>
          <w:rFonts w:ascii="Arial" w:hAnsi="Arial" w:cs="Arial"/>
        </w:rPr>
        <w:t>.</w:t>
      </w:r>
    </w:p>
    <w:p w:rsidR="00024768" w:rsidRPr="007848DC" w:rsidRDefault="00024768" w:rsidP="00024768">
      <w:pPr>
        <w:suppressAutoHyphens/>
        <w:autoSpaceDN w:val="0"/>
        <w:spacing w:after="0" w:line="276" w:lineRule="auto"/>
        <w:jc w:val="both"/>
        <w:textAlignment w:val="baseline"/>
        <w:rPr>
          <w:rFonts w:ascii="Arial" w:hAnsi="Arial" w:cs="Arial"/>
        </w:rPr>
      </w:pPr>
    </w:p>
    <w:p w:rsidR="00024768" w:rsidRDefault="00024768" w:rsidP="00024768">
      <w:pPr>
        <w:suppressAutoHyphens/>
        <w:autoSpaceDN w:val="0"/>
        <w:spacing w:after="0" w:line="276" w:lineRule="auto"/>
        <w:jc w:val="both"/>
        <w:textAlignment w:val="baseline"/>
        <w:rPr>
          <w:rFonts w:ascii="Arial" w:hAnsi="Arial" w:cs="Arial"/>
        </w:rPr>
      </w:pPr>
      <w:r w:rsidRPr="007848DC">
        <w:rPr>
          <w:rFonts w:ascii="Arial" w:hAnsi="Arial" w:cs="Arial"/>
        </w:rPr>
        <w:t>Dans ce cas, la collectivité ou l’établissement public signataire informe, dans un délai d’un mois à compter de la décision de résiliation, les agents placés sous son autorité des conséquences afférentes.</w:t>
      </w:r>
    </w:p>
    <w:p w:rsidR="007F67E4" w:rsidRPr="007848DC" w:rsidRDefault="007F67E4" w:rsidP="00024768">
      <w:pPr>
        <w:suppressAutoHyphens/>
        <w:autoSpaceDN w:val="0"/>
        <w:spacing w:after="0" w:line="276" w:lineRule="auto"/>
        <w:jc w:val="both"/>
        <w:textAlignment w:val="baseline"/>
        <w:rPr>
          <w:rFonts w:ascii="Arial" w:hAnsi="Arial" w:cs="Arial"/>
        </w:rPr>
      </w:pPr>
    </w:p>
    <w:p w:rsidR="00024768" w:rsidRDefault="00024768" w:rsidP="00024768">
      <w:pPr>
        <w:suppressAutoHyphens/>
        <w:autoSpaceDN w:val="0"/>
        <w:spacing w:after="0" w:line="276" w:lineRule="auto"/>
        <w:jc w:val="both"/>
        <w:textAlignment w:val="baseline"/>
        <w:rPr>
          <w:rFonts w:ascii="Arial" w:hAnsi="Arial" w:cs="Arial"/>
        </w:rPr>
      </w:pPr>
      <w:r w:rsidRPr="007848DC">
        <w:rPr>
          <w:rFonts w:ascii="Arial" w:hAnsi="Arial" w:cs="Arial"/>
        </w:rPr>
        <w:t>Dans le cas où la dénonciation intervient à la demande de la collectivité, celle-ci s’engage à verser le montant correspondant aux prestations effectuées par le CDG79.</w:t>
      </w:r>
    </w:p>
    <w:p w:rsidR="00B41913" w:rsidRPr="007848DC" w:rsidRDefault="00B41913" w:rsidP="00024768">
      <w:pPr>
        <w:suppressAutoHyphens/>
        <w:autoSpaceDN w:val="0"/>
        <w:spacing w:after="0" w:line="276" w:lineRule="auto"/>
        <w:jc w:val="both"/>
        <w:textAlignment w:val="baseline"/>
        <w:rPr>
          <w:rFonts w:ascii="Arial" w:hAnsi="Arial" w:cs="Arial"/>
        </w:rPr>
      </w:pPr>
    </w:p>
    <w:p w:rsidR="00F96E29" w:rsidRPr="007848DC" w:rsidRDefault="008A2628" w:rsidP="008A2628">
      <w:pPr>
        <w:jc w:val="both"/>
        <w:rPr>
          <w:rFonts w:ascii="Arial" w:hAnsi="Arial" w:cs="Arial"/>
          <w:b/>
        </w:rPr>
      </w:pPr>
      <w:r w:rsidRPr="007848DC">
        <w:rPr>
          <w:rFonts w:ascii="Arial" w:hAnsi="Arial" w:cs="Arial"/>
          <w:b/>
        </w:rPr>
        <w:t>ARTICLE 2 : CONTENU DE LA PRESTATION</w:t>
      </w:r>
    </w:p>
    <w:p w:rsidR="00883832" w:rsidRPr="007848DC" w:rsidRDefault="00883832" w:rsidP="00883832">
      <w:pPr>
        <w:suppressAutoHyphens/>
        <w:autoSpaceDN w:val="0"/>
        <w:spacing w:after="0" w:line="276" w:lineRule="auto"/>
        <w:jc w:val="both"/>
        <w:textAlignment w:val="baseline"/>
        <w:rPr>
          <w:rFonts w:ascii="Arial" w:hAnsi="Arial" w:cs="Arial"/>
        </w:rPr>
      </w:pPr>
      <w:r w:rsidRPr="007848DC">
        <w:rPr>
          <w:rFonts w:ascii="Arial" w:hAnsi="Arial" w:cs="Arial"/>
        </w:rPr>
        <w:t xml:space="preserve">Le dispositif proposé par le CDG79 est le suivant : </w:t>
      </w:r>
    </w:p>
    <w:p w:rsidR="00883832" w:rsidRPr="007848DC" w:rsidRDefault="00883832" w:rsidP="00883832">
      <w:pPr>
        <w:suppressAutoHyphens/>
        <w:autoSpaceDN w:val="0"/>
        <w:spacing w:after="0" w:line="276" w:lineRule="auto"/>
        <w:jc w:val="both"/>
        <w:textAlignment w:val="baseline"/>
        <w:rPr>
          <w:rFonts w:ascii="Arial" w:hAnsi="Arial" w:cs="Arial"/>
        </w:rPr>
      </w:pPr>
    </w:p>
    <w:p w:rsidR="00883832" w:rsidRPr="007848DC" w:rsidRDefault="00883832" w:rsidP="00883832">
      <w:pPr>
        <w:numPr>
          <w:ilvl w:val="0"/>
          <w:numId w:val="4"/>
        </w:numPr>
        <w:suppressAutoHyphens/>
        <w:autoSpaceDN w:val="0"/>
        <w:spacing w:after="0" w:line="276" w:lineRule="auto"/>
        <w:jc w:val="both"/>
        <w:textAlignment w:val="baseline"/>
        <w:rPr>
          <w:rFonts w:ascii="Arial" w:hAnsi="Arial" w:cs="Arial"/>
        </w:rPr>
      </w:pPr>
      <w:r w:rsidRPr="007848DC">
        <w:rPr>
          <w:rFonts w:ascii="Arial" w:hAnsi="Arial" w:cs="Arial"/>
          <w:b/>
        </w:rPr>
        <w:t>Recueil du signalement et traitement des faits</w:t>
      </w:r>
      <w:r w:rsidRPr="007848DC">
        <w:rPr>
          <w:rFonts w:ascii="Arial" w:hAnsi="Arial" w:cs="Arial"/>
          <w:b/>
          <w:color w:val="ED7D31" w:themeColor="accent2"/>
        </w:rPr>
        <w:t xml:space="preserve"> </w:t>
      </w:r>
      <w:r w:rsidRPr="007848DC">
        <w:rPr>
          <w:rFonts w:ascii="Arial" w:hAnsi="Arial" w:cs="Arial"/>
          <w:b/>
        </w:rPr>
        <w:t>(étude de la recevabilité du signalement et</w:t>
      </w:r>
      <w:r w:rsidRPr="007848DC">
        <w:rPr>
          <w:rFonts w:ascii="Arial" w:hAnsi="Arial" w:cs="Arial"/>
        </w:rPr>
        <w:t xml:space="preserve"> </w:t>
      </w:r>
      <w:r w:rsidR="00CD132D" w:rsidRPr="007848DC">
        <w:rPr>
          <w:rFonts w:ascii="Arial" w:hAnsi="Arial" w:cs="Arial"/>
          <w:b/>
        </w:rPr>
        <w:t>analyse/pré-qualification</w:t>
      </w:r>
      <w:r w:rsidRPr="007848DC">
        <w:rPr>
          <w:rFonts w:ascii="Arial" w:hAnsi="Arial" w:cs="Arial"/>
          <w:b/>
        </w:rPr>
        <w:t xml:space="preserve"> des faits)</w:t>
      </w:r>
    </w:p>
    <w:p w:rsidR="00883832" w:rsidRPr="007848DC" w:rsidRDefault="00883832" w:rsidP="00883832">
      <w:pPr>
        <w:numPr>
          <w:ilvl w:val="1"/>
          <w:numId w:val="4"/>
        </w:numPr>
        <w:suppressAutoHyphens/>
        <w:autoSpaceDN w:val="0"/>
        <w:spacing w:after="0" w:line="276" w:lineRule="auto"/>
        <w:jc w:val="both"/>
        <w:textAlignment w:val="baseline"/>
        <w:rPr>
          <w:rFonts w:ascii="Arial" w:hAnsi="Arial" w:cs="Arial"/>
        </w:rPr>
      </w:pPr>
      <w:r w:rsidRPr="007848DC">
        <w:rPr>
          <w:rFonts w:ascii="Arial" w:hAnsi="Arial" w:cs="Arial"/>
        </w:rPr>
        <w:t>Accusé de réception du signalement dans un délai de 7 jours ouvrés ;</w:t>
      </w:r>
    </w:p>
    <w:p w:rsidR="00883832" w:rsidRPr="007848DC" w:rsidRDefault="00883832" w:rsidP="00883832">
      <w:pPr>
        <w:numPr>
          <w:ilvl w:val="1"/>
          <w:numId w:val="4"/>
        </w:numPr>
        <w:suppressAutoHyphens/>
        <w:autoSpaceDN w:val="0"/>
        <w:spacing w:after="0" w:line="276" w:lineRule="auto"/>
        <w:jc w:val="both"/>
        <w:textAlignment w:val="baseline"/>
        <w:rPr>
          <w:rFonts w:ascii="Arial" w:hAnsi="Arial" w:cs="Arial"/>
        </w:rPr>
      </w:pPr>
      <w:r w:rsidRPr="007848DC">
        <w:rPr>
          <w:rFonts w:ascii="Arial" w:hAnsi="Arial" w:cs="Arial"/>
        </w:rPr>
        <w:t>Recueil d’information auprès du déclarant permettant d’analyser les faits et de vérifier si cela entre dans le champ du dispositif.</w:t>
      </w:r>
    </w:p>
    <w:p w:rsidR="00883832" w:rsidRPr="007848DC" w:rsidRDefault="00883832" w:rsidP="00883832">
      <w:pPr>
        <w:suppressAutoHyphens/>
        <w:autoSpaceDN w:val="0"/>
        <w:spacing w:after="0" w:line="276" w:lineRule="auto"/>
        <w:ind w:left="1440"/>
        <w:jc w:val="both"/>
        <w:textAlignment w:val="baseline"/>
        <w:rPr>
          <w:rFonts w:ascii="Arial" w:hAnsi="Arial" w:cs="Arial"/>
        </w:rPr>
      </w:pPr>
    </w:p>
    <w:p w:rsidR="00883832" w:rsidRPr="007848DC" w:rsidRDefault="00883832" w:rsidP="00883832">
      <w:pPr>
        <w:numPr>
          <w:ilvl w:val="0"/>
          <w:numId w:val="4"/>
        </w:numPr>
        <w:suppressAutoHyphens/>
        <w:autoSpaceDN w:val="0"/>
        <w:spacing w:after="0" w:line="276" w:lineRule="auto"/>
        <w:jc w:val="both"/>
        <w:textAlignment w:val="baseline"/>
        <w:rPr>
          <w:rFonts w:ascii="Arial" w:hAnsi="Arial" w:cs="Arial"/>
          <w:b/>
        </w:rPr>
      </w:pPr>
      <w:r w:rsidRPr="007848DC">
        <w:rPr>
          <w:rFonts w:ascii="Arial" w:hAnsi="Arial" w:cs="Arial"/>
          <w:b/>
        </w:rPr>
        <w:t xml:space="preserve">Orientation de l’agent auteur du signalement </w:t>
      </w:r>
    </w:p>
    <w:p w:rsidR="00883832" w:rsidRPr="007848DC" w:rsidRDefault="00883832" w:rsidP="00883832">
      <w:pPr>
        <w:numPr>
          <w:ilvl w:val="1"/>
          <w:numId w:val="4"/>
        </w:numPr>
        <w:suppressAutoHyphens/>
        <w:autoSpaceDN w:val="0"/>
        <w:spacing w:after="0" w:line="276" w:lineRule="auto"/>
        <w:jc w:val="both"/>
        <w:textAlignment w:val="baseline"/>
        <w:rPr>
          <w:rFonts w:ascii="Arial" w:hAnsi="Arial" w:cs="Arial"/>
        </w:rPr>
      </w:pPr>
      <w:r w:rsidRPr="007848DC">
        <w:rPr>
          <w:rFonts w:ascii="Arial" w:hAnsi="Arial" w:cs="Arial"/>
        </w:rPr>
        <w:t>Analyse du signalement (appréciation des faits) ;</w:t>
      </w:r>
    </w:p>
    <w:p w:rsidR="00883832" w:rsidRPr="007848DC" w:rsidRDefault="00883832" w:rsidP="00883832">
      <w:pPr>
        <w:numPr>
          <w:ilvl w:val="1"/>
          <w:numId w:val="4"/>
        </w:numPr>
        <w:suppressAutoHyphens/>
        <w:autoSpaceDN w:val="0"/>
        <w:spacing w:after="0" w:line="276" w:lineRule="auto"/>
        <w:jc w:val="both"/>
        <w:textAlignment w:val="baseline"/>
        <w:rPr>
          <w:rFonts w:ascii="Arial" w:hAnsi="Arial" w:cs="Arial"/>
        </w:rPr>
      </w:pPr>
      <w:r w:rsidRPr="007848DC">
        <w:rPr>
          <w:rFonts w:ascii="Arial" w:hAnsi="Arial" w:cs="Arial"/>
        </w:rPr>
        <w:t>Orientation de l’agent vers les professionnels compétents, et mise en place d’un système d’accompagnement le cas échéant.</w:t>
      </w:r>
    </w:p>
    <w:p w:rsidR="00883832" w:rsidRPr="007848DC" w:rsidRDefault="00883832" w:rsidP="00883832">
      <w:pPr>
        <w:suppressAutoHyphens/>
        <w:autoSpaceDN w:val="0"/>
        <w:spacing w:after="0" w:line="276" w:lineRule="auto"/>
        <w:ind w:left="1440"/>
        <w:jc w:val="both"/>
        <w:textAlignment w:val="baseline"/>
        <w:rPr>
          <w:rFonts w:ascii="Arial" w:hAnsi="Arial" w:cs="Arial"/>
        </w:rPr>
      </w:pPr>
    </w:p>
    <w:p w:rsidR="00883832" w:rsidRPr="007848DC" w:rsidRDefault="00883832" w:rsidP="00883832">
      <w:pPr>
        <w:numPr>
          <w:ilvl w:val="0"/>
          <w:numId w:val="4"/>
        </w:numPr>
        <w:suppressAutoHyphens/>
        <w:autoSpaceDN w:val="0"/>
        <w:spacing w:after="0" w:line="276" w:lineRule="auto"/>
        <w:jc w:val="both"/>
        <w:textAlignment w:val="baseline"/>
        <w:rPr>
          <w:rFonts w:ascii="Arial" w:hAnsi="Arial" w:cs="Arial"/>
          <w:b/>
        </w:rPr>
      </w:pPr>
      <w:r w:rsidRPr="007848DC">
        <w:rPr>
          <w:rFonts w:ascii="Arial" w:hAnsi="Arial" w:cs="Arial"/>
          <w:b/>
        </w:rPr>
        <w:t xml:space="preserve">Information à la collectivité </w:t>
      </w:r>
    </w:p>
    <w:p w:rsidR="00883832" w:rsidRPr="007848DC" w:rsidRDefault="00883832" w:rsidP="00883832">
      <w:pPr>
        <w:numPr>
          <w:ilvl w:val="1"/>
          <w:numId w:val="4"/>
        </w:numPr>
        <w:suppressAutoHyphens/>
        <w:autoSpaceDN w:val="0"/>
        <w:spacing w:after="0" w:line="276" w:lineRule="auto"/>
        <w:jc w:val="both"/>
        <w:textAlignment w:val="baseline"/>
        <w:rPr>
          <w:rFonts w:ascii="Arial" w:hAnsi="Arial" w:cs="Arial"/>
        </w:rPr>
      </w:pPr>
      <w:r w:rsidRPr="007848DC">
        <w:rPr>
          <w:rFonts w:ascii="Arial" w:hAnsi="Arial" w:cs="Arial"/>
        </w:rPr>
        <w:t>Information à la collectivité (avec accord exprès de l’agent) : élaboration de préconisations adaptées aux faits du signalement par la rédaction d’un courrier d’alerte.</w:t>
      </w:r>
    </w:p>
    <w:p w:rsidR="00883832" w:rsidRPr="007848DC" w:rsidRDefault="00883832" w:rsidP="00883832">
      <w:pPr>
        <w:numPr>
          <w:ilvl w:val="1"/>
          <w:numId w:val="4"/>
        </w:numPr>
        <w:suppressAutoHyphens/>
        <w:autoSpaceDN w:val="0"/>
        <w:spacing w:after="0" w:line="276" w:lineRule="auto"/>
        <w:jc w:val="both"/>
        <w:textAlignment w:val="baseline"/>
        <w:rPr>
          <w:rFonts w:ascii="Arial" w:hAnsi="Arial" w:cs="Arial"/>
        </w:rPr>
      </w:pPr>
      <w:r w:rsidRPr="007848DC">
        <w:rPr>
          <w:rFonts w:ascii="Arial" w:hAnsi="Arial" w:cs="Arial"/>
        </w:rPr>
        <w:t>Proposition d’un accompagnement par les services du CDG79, le cas échéant.</w:t>
      </w:r>
    </w:p>
    <w:p w:rsidR="00883832" w:rsidRPr="007848DC" w:rsidRDefault="00883832" w:rsidP="00883832">
      <w:pPr>
        <w:suppressAutoHyphens/>
        <w:autoSpaceDN w:val="0"/>
        <w:spacing w:after="0" w:line="276" w:lineRule="auto"/>
        <w:ind w:left="1440"/>
        <w:jc w:val="both"/>
        <w:textAlignment w:val="baseline"/>
        <w:rPr>
          <w:rFonts w:ascii="Arial" w:hAnsi="Arial" w:cs="Arial"/>
        </w:rPr>
      </w:pPr>
    </w:p>
    <w:p w:rsidR="00266B8C" w:rsidRPr="007848DC" w:rsidRDefault="00883832" w:rsidP="00883832">
      <w:pPr>
        <w:suppressAutoHyphens/>
        <w:autoSpaceDN w:val="0"/>
        <w:spacing w:after="0" w:line="276" w:lineRule="auto"/>
        <w:jc w:val="both"/>
        <w:textAlignment w:val="baseline"/>
        <w:rPr>
          <w:rFonts w:ascii="Arial" w:hAnsi="Arial" w:cs="Arial"/>
        </w:rPr>
      </w:pPr>
      <w:r w:rsidRPr="007848DC">
        <w:rPr>
          <w:rFonts w:ascii="Arial" w:hAnsi="Arial" w:cs="Arial"/>
        </w:rPr>
        <w:t>Les signalements sont traités par une cellule pluridisciplinaire</w:t>
      </w:r>
      <w:r w:rsidR="00266B8C" w:rsidRPr="007848DC">
        <w:rPr>
          <w:rFonts w:ascii="Arial" w:hAnsi="Arial" w:cs="Arial"/>
        </w:rPr>
        <w:t xml:space="preserve"> interne au CDG79,</w:t>
      </w:r>
      <w:r w:rsidRPr="007848DC">
        <w:rPr>
          <w:rFonts w:ascii="Arial" w:hAnsi="Arial" w:cs="Arial"/>
        </w:rPr>
        <w:t xml:space="preserve"> composée</w:t>
      </w:r>
      <w:r w:rsidR="00DC10EE" w:rsidRPr="007848DC">
        <w:rPr>
          <w:rFonts w:ascii="Arial" w:hAnsi="Arial" w:cs="Arial"/>
        </w:rPr>
        <w:t xml:space="preserve"> d’un membre de la directi</w:t>
      </w:r>
      <w:r w:rsidR="005D7841" w:rsidRPr="007848DC">
        <w:rPr>
          <w:rFonts w:ascii="Arial" w:hAnsi="Arial" w:cs="Arial"/>
        </w:rPr>
        <w:t>on, d’un conseiller en gestion statutaire</w:t>
      </w:r>
      <w:r w:rsidR="00DC10EE" w:rsidRPr="007848DC">
        <w:rPr>
          <w:rFonts w:ascii="Arial" w:hAnsi="Arial" w:cs="Arial"/>
        </w:rPr>
        <w:t>,</w:t>
      </w:r>
      <w:r w:rsidRPr="007848DC">
        <w:rPr>
          <w:rFonts w:ascii="Arial" w:hAnsi="Arial" w:cs="Arial"/>
        </w:rPr>
        <w:t xml:space="preserve"> d’un médecin du travail</w:t>
      </w:r>
      <w:r w:rsidR="00DC10EE" w:rsidRPr="007848DC">
        <w:rPr>
          <w:rFonts w:ascii="Arial" w:hAnsi="Arial" w:cs="Arial"/>
        </w:rPr>
        <w:t xml:space="preserve"> (ou </w:t>
      </w:r>
      <w:r w:rsidR="00A02221" w:rsidRPr="007848DC">
        <w:rPr>
          <w:rFonts w:ascii="Arial" w:hAnsi="Arial" w:cs="Arial"/>
        </w:rPr>
        <w:t xml:space="preserve">d’un membre </w:t>
      </w:r>
      <w:r w:rsidR="00DC10EE" w:rsidRPr="007848DC">
        <w:rPr>
          <w:rFonts w:ascii="Arial" w:hAnsi="Arial" w:cs="Arial"/>
        </w:rPr>
        <w:t>du service de médecine préventive)</w:t>
      </w:r>
      <w:r w:rsidRPr="007848DC">
        <w:rPr>
          <w:rFonts w:ascii="Arial" w:hAnsi="Arial" w:cs="Arial"/>
        </w:rPr>
        <w:t>, d’un psychologue du travail, d’u</w:t>
      </w:r>
      <w:r w:rsidR="00266B8C" w:rsidRPr="007848DC">
        <w:rPr>
          <w:rFonts w:ascii="Arial" w:hAnsi="Arial" w:cs="Arial"/>
        </w:rPr>
        <w:t>n technicien de prévention et de toute autre personne dont la présence serait jugée utile par le CDG79.</w:t>
      </w:r>
    </w:p>
    <w:p w:rsidR="00E406B3" w:rsidRPr="007848DC" w:rsidRDefault="00883832" w:rsidP="00E406B3">
      <w:pPr>
        <w:suppressAutoHyphens/>
        <w:autoSpaceDN w:val="0"/>
        <w:spacing w:after="0" w:line="276" w:lineRule="auto"/>
        <w:jc w:val="both"/>
        <w:textAlignment w:val="baseline"/>
        <w:rPr>
          <w:rFonts w:ascii="Arial" w:hAnsi="Arial" w:cs="Arial"/>
        </w:rPr>
      </w:pPr>
      <w:r w:rsidRPr="007848DC">
        <w:rPr>
          <w:rFonts w:ascii="Arial" w:hAnsi="Arial" w:cs="Arial"/>
        </w:rPr>
        <w:t xml:space="preserve">La cellule peut être saisie </w:t>
      </w:r>
      <w:r w:rsidR="00E406B3" w:rsidRPr="007848DC">
        <w:rPr>
          <w:rFonts w:ascii="Arial" w:hAnsi="Arial" w:cs="Arial"/>
        </w:rPr>
        <w:t xml:space="preserve">via un formulaire spécifique, disponible sur le site Internet du CDG79 : </w:t>
      </w:r>
      <w:hyperlink r:id="rId8" w:history="1">
        <w:r w:rsidR="00E406B3" w:rsidRPr="007848DC">
          <w:rPr>
            <w:rStyle w:val="Lienhypertexte"/>
            <w:rFonts w:ascii="Arial" w:hAnsi="Arial" w:cs="Arial"/>
          </w:rPr>
          <w:t>www.cdg79.fr</w:t>
        </w:r>
      </w:hyperlink>
    </w:p>
    <w:p w:rsidR="00E406B3" w:rsidRPr="007848DC" w:rsidRDefault="00E406B3" w:rsidP="00E406B3">
      <w:pPr>
        <w:suppressAutoHyphens/>
        <w:autoSpaceDN w:val="0"/>
        <w:spacing w:after="0" w:line="276" w:lineRule="auto"/>
        <w:jc w:val="both"/>
        <w:textAlignment w:val="baseline"/>
        <w:rPr>
          <w:rFonts w:ascii="Arial" w:hAnsi="Arial" w:cs="Arial"/>
        </w:rPr>
      </w:pPr>
    </w:p>
    <w:p w:rsidR="00E406B3" w:rsidRPr="007848DC" w:rsidRDefault="00E406B3" w:rsidP="00E406B3">
      <w:pPr>
        <w:suppressAutoHyphens/>
        <w:autoSpaceDN w:val="0"/>
        <w:spacing w:after="0" w:line="276" w:lineRule="auto"/>
        <w:jc w:val="both"/>
        <w:textAlignment w:val="baseline"/>
        <w:rPr>
          <w:rFonts w:ascii="Arial" w:hAnsi="Arial" w:cs="Arial"/>
        </w:rPr>
      </w:pPr>
      <w:r w:rsidRPr="007848DC">
        <w:rPr>
          <w:rFonts w:ascii="Arial" w:hAnsi="Arial" w:cs="Arial"/>
        </w:rPr>
        <w:t>Après avoir été complété, il peut être transmis au CDG79 :</w:t>
      </w:r>
    </w:p>
    <w:p w:rsidR="00E406B3" w:rsidRPr="007848DC" w:rsidRDefault="00E406B3" w:rsidP="00E406B3">
      <w:pPr>
        <w:suppressAutoHyphens/>
        <w:autoSpaceDN w:val="0"/>
        <w:spacing w:after="0" w:line="276" w:lineRule="auto"/>
        <w:ind w:left="708"/>
        <w:jc w:val="both"/>
        <w:textAlignment w:val="baseline"/>
        <w:rPr>
          <w:rFonts w:ascii="Arial" w:hAnsi="Arial" w:cs="Arial"/>
        </w:rPr>
      </w:pPr>
      <w:r w:rsidRPr="007848DC">
        <w:rPr>
          <w:rFonts w:ascii="Arial" w:hAnsi="Arial" w:cs="Arial"/>
        </w:rPr>
        <w:t xml:space="preserve">- soit par voie électronique sur l’adresse de messagerie dédiée : </w:t>
      </w:r>
      <w:hyperlink r:id="rId9" w:history="1">
        <w:r w:rsidRPr="007848DC">
          <w:rPr>
            <w:rStyle w:val="Lienhypertexte"/>
            <w:rFonts w:ascii="Arial" w:hAnsi="Arial" w:cs="Arial"/>
          </w:rPr>
          <w:t>signalement@cdg79.fr</w:t>
        </w:r>
      </w:hyperlink>
    </w:p>
    <w:p w:rsidR="00E406B3" w:rsidRPr="007848DC" w:rsidRDefault="00E406B3" w:rsidP="00E406B3">
      <w:pPr>
        <w:suppressAutoHyphens/>
        <w:autoSpaceDN w:val="0"/>
        <w:spacing w:after="0" w:line="276" w:lineRule="auto"/>
        <w:ind w:left="708"/>
        <w:jc w:val="both"/>
        <w:textAlignment w:val="baseline"/>
        <w:rPr>
          <w:rFonts w:ascii="Arial" w:hAnsi="Arial" w:cs="Arial"/>
        </w:rPr>
      </w:pPr>
      <w:r w:rsidRPr="007848DC">
        <w:rPr>
          <w:rFonts w:ascii="Arial" w:hAnsi="Arial" w:cs="Arial"/>
        </w:rPr>
        <w:t>- soit par voie postale (en courrier recommandé) à l’adresse suivante :</w:t>
      </w:r>
    </w:p>
    <w:p w:rsidR="00E406B3" w:rsidRPr="007848DC" w:rsidRDefault="00E406B3" w:rsidP="00E406B3">
      <w:pPr>
        <w:suppressAutoHyphens/>
        <w:autoSpaceDN w:val="0"/>
        <w:spacing w:after="0" w:line="276" w:lineRule="auto"/>
        <w:jc w:val="center"/>
        <w:textAlignment w:val="baseline"/>
        <w:rPr>
          <w:rFonts w:ascii="Arial" w:hAnsi="Arial" w:cs="Arial"/>
          <w:b/>
        </w:rPr>
      </w:pPr>
      <w:r w:rsidRPr="007848DC">
        <w:rPr>
          <w:rFonts w:ascii="Arial" w:hAnsi="Arial" w:cs="Arial"/>
          <w:b/>
        </w:rPr>
        <w:t>Dispositif de signalement</w:t>
      </w:r>
    </w:p>
    <w:p w:rsidR="00E406B3" w:rsidRPr="007848DC" w:rsidRDefault="00E406B3" w:rsidP="00E406B3">
      <w:pPr>
        <w:suppressAutoHyphens/>
        <w:autoSpaceDN w:val="0"/>
        <w:spacing w:after="0" w:line="276" w:lineRule="auto"/>
        <w:jc w:val="center"/>
        <w:textAlignment w:val="baseline"/>
        <w:rPr>
          <w:rFonts w:ascii="Arial" w:hAnsi="Arial" w:cs="Arial"/>
        </w:rPr>
      </w:pPr>
      <w:r w:rsidRPr="007848DC">
        <w:rPr>
          <w:rFonts w:ascii="Arial" w:hAnsi="Arial" w:cs="Arial"/>
        </w:rPr>
        <w:t>Centre de Gestion de la Fonction Publique Territoriale des Deux-Sèvres</w:t>
      </w:r>
    </w:p>
    <w:p w:rsidR="00E406B3" w:rsidRPr="007848DC" w:rsidRDefault="00E406B3" w:rsidP="00E406B3">
      <w:pPr>
        <w:suppressAutoHyphens/>
        <w:autoSpaceDN w:val="0"/>
        <w:spacing w:after="0" w:line="276" w:lineRule="auto"/>
        <w:jc w:val="center"/>
        <w:textAlignment w:val="baseline"/>
        <w:rPr>
          <w:rFonts w:ascii="Arial" w:hAnsi="Arial" w:cs="Arial"/>
        </w:rPr>
      </w:pPr>
      <w:r w:rsidRPr="007848DC">
        <w:rPr>
          <w:rFonts w:ascii="Arial" w:hAnsi="Arial" w:cs="Arial"/>
        </w:rPr>
        <w:t xml:space="preserve">9 rue </w:t>
      </w:r>
      <w:proofErr w:type="spellStart"/>
      <w:r w:rsidRPr="007848DC">
        <w:rPr>
          <w:rFonts w:ascii="Arial" w:hAnsi="Arial" w:cs="Arial"/>
        </w:rPr>
        <w:t>Chaigneau</w:t>
      </w:r>
      <w:proofErr w:type="spellEnd"/>
      <w:r w:rsidRPr="007848DC">
        <w:rPr>
          <w:rFonts w:ascii="Arial" w:hAnsi="Arial" w:cs="Arial"/>
        </w:rPr>
        <w:t xml:space="preserve"> – CS 80 030</w:t>
      </w:r>
    </w:p>
    <w:p w:rsidR="00883832" w:rsidRPr="007848DC" w:rsidRDefault="00E406B3" w:rsidP="00E406B3">
      <w:pPr>
        <w:suppressAutoHyphens/>
        <w:autoSpaceDN w:val="0"/>
        <w:spacing w:after="0" w:line="276" w:lineRule="auto"/>
        <w:jc w:val="center"/>
        <w:textAlignment w:val="baseline"/>
        <w:rPr>
          <w:rFonts w:ascii="Arial" w:hAnsi="Arial" w:cs="Arial"/>
        </w:rPr>
      </w:pPr>
      <w:r w:rsidRPr="007848DC">
        <w:rPr>
          <w:rFonts w:ascii="Arial" w:hAnsi="Arial" w:cs="Arial"/>
        </w:rPr>
        <w:t>79403 SAINT-MAIXENT-L’ECOLE CEDEX</w:t>
      </w:r>
    </w:p>
    <w:p w:rsidR="00883832" w:rsidRPr="007848DC" w:rsidRDefault="00883832" w:rsidP="00883832">
      <w:pPr>
        <w:suppressAutoHyphens/>
        <w:autoSpaceDN w:val="0"/>
        <w:spacing w:after="0" w:line="276" w:lineRule="auto"/>
        <w:jc w:val="both"/>
        <w:textAlignment w:val="baseline"/>
        <w:rPr>
          <w:rFonts w:ascii="Arial" w:hAnsi="Arial" w:cs="Arial"/>
        </w:rPr>
      </w:pPr>
    </w:p>
    <w:p w:rsidR="00E406B3" w:rsidRPr="007848DC" w:rsidRDefault="00883832" w:rsidP="00E406B3">
      <w:pPr>
        <w:suppressAutoHyphens/>
        <w:autoSpaceDN w:val="0"/>
        <w:spacing w:after="0" w:line="276" w:lineRule="auto"/>
        <w:jc w:val="both"/>
        <w:textAlignment w:val="baseline"/>
        <w:rPr>
          <w:rFonts w:ascii="Arial" w:hAnsi="Arial" w:cs="Arial"/>
        </w:rPr>
      </w:pPr>
      <w:r w:rsidRPr="007848DC">
        <w:rPr>
          <w:rFonts w:ascii="Arial" w:hAnsi="Arial" w:cs="Arial"/>
        </w:rPr>
        <w:t xml:space="preserve">Ce dispositif est ouvert à tous les agents de la collectivité (titulaires, stagiaires, contractuels de droit public ou de droit privé, apprentis, bénévoles, élèves étudiants en stage), qui s’estiment victimes ou témoins de violence, de discrimination, de harcèlement moral ou sexuel ou d’agissements sexistes. </w:t>
      </w:r>
    </w:p>
    <w:p w:rsidR="00E406B3" w:rsidRPr="007848DC" w:rsidRDefault="00E406B3" w:rsidP="00E406B3">
      <w:pPr>
        <w:suppressAutoHyphens/>
        <w:autoSpaceDN w:val="0"/>
        <w:spacing w:after="0" w:line="276" w:lineRule="auto"/>
        <w:jc w:val="both"/>
        <w:textAlignment w:val="baseline"/>
        <w:rPr>
          <w:rFonts w:ascii="Arial" w:hAnsi="Arial" w:cs="Arial"/>
        </w:rPr>
      </w:pPr>
    </w:p>
    <w:p w:rsidR="00883832" w:rsidRPr="007848DC" w:rsidRDefault="00E406B3" w:rsidP="00E406B3">
      <w:pPr>
        <w:suppressAutoHyphens/>
        <w:autoSpaceDN w:val="0"/>
        <w:spacing w:after="0" w:line="276" w:lineRule="auto"/>
        <w:jc w:val="both"/>
        <w:textAlignment w:val="baseline"/>
        <w:rPr>
          <w:rFonts w:ascii="Arial" w:hAnsi="Arial" w:cs="Arial"/>
        </w:rPr>
      </w:pPr>
      <w:r w:rsidRPr="007848DC">
        <w:rPr>
          <w:rFonts w:ascii="Arial" w:hAnsi="Arial" w:cs="Arial"/>
        </w:rPr>
        <w:t>L'auteur du signalement peut joindre à cet envoi toute information ou tout document, quel que soit son support ou sa forme, de nature à étayer son signalement.</w:t>
      </w:r>
    </w:p>
    <w:p w:rsidR="00883832" w:rsidRPr="007848DC" w:rsidRDefault="00883832" w:rsidP="00883832">
      <w:pPr>
        <w:suppressAutoHyphens/>
        <w:autoSpaceDN w:val="0"/>
        <w:spacing w:after="0" w:line="276" w:lineRule="auto"/>
        <w:jc w:val="both"/>
        <w:textAlignment w:val="baseline"/>
        <w:rPr>
          <w:rFonts w:ascii="Arial" w:hAnsi="Arial" w:cs="Arial"/>
        </w:rPr>
      </w:pPr>
    </w:p>
    <w:p w:rsidR="00883832" w:rsidRPr="007848DC" w:rsidRDefault="00883832" w:rsidP="00883832">
      <w:pPr>
        <w:suppressAutoHyphens/>
        <w:autoSpaceDN w:val="0"/>
        <w:spacing w:after="0" w:line="276" w:lineRule="auto"/>
        <w:jc w:val="both"/>
        <w:textAlignment w:val="baseline"/>
        <w:rPr>
          <w:rFonts w:ascii="Arial" w:hAnsi="Arial" w:cs="Arial"/>
        </w:rPr>
      </w:pPr>
      <w:r w:rsidRPr="007848DC">
        <w:rPr>
          <w:rFonts w:ascii="Arial" w:hAnsi="Arial" w:cs="Arial"/>
        </w:rPr>
        <w:t>Le dispositif est également applicable aux agents ayant quitté la collectivité depuis moins de 6 mois.</w:t>
      </w:r>
    </w:p>
    <w:p w:rsidR="00883832" w:rsidRPr="007848DC" w:rsidRDefault="00883832" w:rsidP="00883832">
      <w:pPr>
        <w:suppressAutoHyphens/>
        <w:autoSpaceDN w:val="0"/>
        <w:spacing w:after="0" w:line="276" w:lineRule="auto"/>
        <w:jc w:val="both"/>
        <w:textAlignment w:val="baseline"/>
        <w:rPr>
          <w:rFonts w:ascii="Arial" w:hAnsi="Arial" w:cs="Arial"/>
        </w:rPr>
      </w:pPr>
    </w:p>
    <w:p w:rsidR="00883832" w:rsidRPr="007848DC" w:rsidRDefault="00883832" w:rsidP="00883832">
      <w:pPr>
        <w:suppressAutoHyphens/>
        <w:autoSpaceDN w:val="0"/>
        <w:spacing w:after="0" w:line="276" w:lineRule="auto"/>
        <w:jc w:val="both"/>
        <w:textAlignment w:val="baseline"/>
        <w:rPr>
          <w:rFonts w:ascii="Arial" w:hAnsi="Arial" w:cs="Arial"/>
        </w:rPr>
      </w:pPr>
      <w:r w:rsidRPr="007848DC">
        <w:rPr>
          <w:rFonts w:ascii="Arial" w:hAnsi="Arial" w:cs="Arial"/>
        </w:rPr>
        <w:t>En outre, ce dispositif s'applique aux act</w:t>
      </w:r>
      <w:r w:rsidR="00F27706" w:rsidRPr="007848DC">
        <w:rPr>
          <w:rFonts w:ascii="Arial" w:hAnsi="Arial" w:cs="Arial"/>
        </w:rPr>
        <w:t>es de violences, de harcèlement</w:t>
      </w:r>
      <w:r w:rsidRPr="007848DC">
        <w:rPr>
          <w:rFonts w:ascii="Arial" w:hAnsi="Arial" w:cs="Arial"/>
        </w:rPr>
        <w:t xml:space="preserve"> ou d'agissements sexistes d'origine extra-professionnelle détectés sur le lieu de travail, notamment dans le cadre des violences conjugales.</w:t>
      </w:r>
    </w:p>
    <w:p w:rsidR="00883832" w:rsidRPr="007848DC" w:rsidRDefault="00883832" w:rsidP="00883832">
      <w:pPr>
        <w:suppressAutoHyphens/>
        <w:autoSpaceDN w:val="0"/>
        <w:spacing w:after="0" w:line="276" w:lineRule="auto"/>
        <w:jc w:val="both"/>
        <w:textAlignment w:val="baseline"/>
        <w:rPr>
          <w:rFonts w:ascii="Arial" w:hAnsi="Arial" w:cs="Arial"/>
        </w:rPr>
      </w:pPr>
    </w:p>
    <w:p w:rsidR="00883832" w:rsidRPr="007848DC" w:rsidRDefault="00883832" w:rsidP="00AA0951">
      <w:pPr>
        <w:suppressAutoHyphens/>
        <w:autoSpaceDN w:val="0"/>
        <w:spacing w:after="0" w:line="276" w:lineRule="auto"/>
        <w:jc w:val="both"/>
        <w:textAlignment w:val="baseline"/>
        <w:rPr>
          <w:rFonts w:ascii="Arial" w:hAnsi="Arial" w:cs="Arial"/>
        </w:rPr>
      </w:pPr>
      <w:r w:rsidRPr="007848DC">
        <w:rPr>
          <w:rFonts w:ascii="Arial" w:hAnsi="Arial" w:cs="Arial"/>
        </w:rPr>
        <w:t>Le dispositif prévoit de produire un bilan d’act</w:t>
      </w:r>
      <w:r w:rsidR="00E406B3" w:rsidRPr="007848DC">
        <w:rPr>
          <w:rFonts w:ascii="Arial" w:hAnsi="Arial" w:cs="Arial"/>
        </w:rPr>
        <w:t>ivité annuel présenté chaque année au Comité social territorial</w:t>
      </w:r>
      <w:r w:rsidRPr="007848DC">
        <w:rPr>
          <w:rFonts w:ascii="Arial" w:hAnsi="Arial" w:cs="Arial"/>
        </w:rPr>
        <w:t xml:space="preserve"> </w:t>
      </w:r>
      <w:r w:rsidR="00AA0951" w:rsidRPr="007848DC">
        <w:rPr>
          <w:rFonts w:ascii="Arial" w:hAnsi="Arial" w:cs="Arial"/>
        </w:rPr>
        <w:t>(CST)</w:t>
      </w:r>
      <w:r w:rsidR="00AA0951" w:rsidRPr="007848DC">
        <w:rPr>
          <w:rFonts w:ascii="Arial" w:hAnsi="Arial" w:cs="Arial"/>
          <w:color w:val="ED7D31" w:themeColor="accent2"/>
        </w:rPr>
        <w:t xml:space="preserve"> </w:t>
      </w:r>
      <w:r w:rsidR="00AA0951" w:rsidRPr="007848DC">
        <w:rPr>
          <w:rFonts w:ascii="Arial" w:hAnsi="Arial" w:cs="Arial"/>
        </w:rPr>
        <w:t>départemental, et, par un extrait anonyme, transmis aux collectivités et établissements concernés disposant de leur propre CST (et Formation Spécialisée en matière de Santé, de Sécurité et des Conditions de Travail) et ayant confié la mise en œuvre du dispositif au CDG79.</w:t>
      </w:r>
    </w:p>
    <w:p w:rsidR="00883832" w:rsidRPr="007848DC" w:rsidRDefault="00883832" w:rsidP="00BE759D">
      <w:pPr>
        <w:pStyle w:val="Paragraphedeliste"/>
        <w:ind w:left="1080"/>
        <w:jc w:val="both"/>
        <w:rPr>
          <w:rFonts w:ascii="Arial" w:hAnsi="Arial" w:cs="Arial"/>
          <w:b/>
        </w:rPr>
      </w:pPr>
    </w:p>
    <w:p w:rsidR="00F96E29" w:rsidRPr="007848DC" w:rsidRDefault="008A2628" w:rsidP="008A2628">
      <w:pPr>
        <w:jc w:val="both"/>
        <w:rPr>
          <w:rFonts w:ascii="Arial" w:hAnsi="Arial" w:cs="Arial"/>
          <w:b/>
        </w:rPr>
      </w:pPr>
      <w:r w:rsidRPr="007848DC">
        <w:rPr>
          <w:rFonts w:ascii="Arial" w:hAnsi="Arial" w:cs="Arial"/>
          <w:b/>
        </w:rPr>
        <w:t>ARTICLE</w:t>
      </w:r>
      <w:r w:rsidR="00BE759D" w:rsidRPr="007848DC">
        <w:rPr>
          <w:rFonts w:ascii="Arial" w:hAnsi="Arial" w:cs="Arial"/>
          <w:b/>
        </w:rPr>
        <w:t xml:space="preserve"> 3</w:t>
      </w:r>
      <w:r w:rsidRPr="007848DC">
        <w:rPr>
          <w:rFonts w:ascii="Arial" w:hAnsi="Arial" w:cs="Arial"/>
          <w:b/>
        </w:rPr>
        <w:t> : DISPOSITIONS FINANCI</w:t>
      </w:r>
      <w:r w:rsidR="00855F4A" w:rsidRPr="007848DC">
        <w:rPr>
          <w:rFonts w:ascii="Arial" w:hAnsi="Arial" w:cs="Arial"/>
          <w:b/>
        </w:rPr>
        <w:t>E</w:t>
      </w:r>
      <w:r w:rsidRPr="007848DC">
        <w:rPr>
          <w:rFonts w:ascii="Arial" w:hAnsi="Arial" w:cs="Arial"/>
          <w:b/>
        </w:rPr>
        <w:t>RES</w:t>
      </w:r>
    </w:p>
    <w:p w:rsidR="008A2628" w:rsidRPr="007848DC" w:rsidRDefault="00AA0951" w:rsidP="008A2628">
      <w:pPr>
        <w:suppressAutoHyphens/>
        <w:autoSpaceDN w:val="0"/>
        <w:spacing w:after="0" w:line="276" w:lineRule="auto"/>
        <w:jc w:val="both"/>
        <w:textAlignment w:val="baseline"/>
        <w:rPr>
          <w:rFonts w:ascii="Arial" w:hAnsi="Arial" w:cs="Arial"/>
        </w:rPr>
      </w:pPr>
      <w:r w:rsidRPr="007848DC">
        <w:rPr>
          <w:rFonts w:ascii="Arial" w:hAnsi="Arial" w:cs="Arial"/>
        </w:rPr>
        <w:t>Les tarifs sont</w:t>
      </w:r>
      <w:r w:rsidR="008A2628" w:rsidRPr="007848DC">
        <w:rPr>
          <w:rFonts w:ascii="Arial" w:hAnsi="Arial" w:cs="Arial"/>
        </w:rPr>
        <w:t xml:space="preserve"> adoptés par le Conseil d’Administration du CDG79 et peuvent être révisés annuellement. </w:t>
      </w:r>
    </w:p>
    <w:p w:rsidR="00AA0951" w:rsidRPr="007848DC" w:rsidRDefault="00AA0951" w:rsidP="008A2628">
      <w:pPr>
        <w:suppressAutoHyphens/>
        <w:autoSpaceDN w:val="0"/>
        <w:spacing w:after="0" w:line="276" w:lineRule="auto"/>
        <w:jc w:val="both"/>
        <w:textAlignment w:val="baseline"/>
        <w:rPr>
          <w:rFonts w:ascii="Arial" w:hAnsi="Arial" w:cs="Arial"/>
        </w:rPr>
      </w:pPr>
    </w:p>
    <w:p w:rsidR="00A31067" w:rsidRDefault="00AA0951" w:rsidP="008A2628">
      <w:pPr>
        <w:suppressAutoHyphens/>
        <w:autoSpaceDN w:val="0"/>
        <w:spacing w:after="0" w:line="276" w:lineRule="auto"/>
        <w:jc w:val="both"/>
        <w:textAlignment w:val="baseline"/>
        <w:rPr>
          <w:rFonts w:ascii="Arial" w:hAnsi="Arial" w:cs="Arial"/>
        </w:rPr>
      </w:pPr>
      <w:r w:rsidRPr="007848DC">
        <w:rPr>
          <w:rFonts w:ascii="Arial" w:hAnsi="Arial" w:cs="Arial"/>
        </w:rPr>
        <w:t>Au lancement de la convention, les tarifs ont été fixés par délibération du Conseil d’Administration du CDG79 en date du 3 juillet 2023, comprenant :</w:t>
      </w:r>
      <w:bookmarkStart w:id="0" w:name="_GoBack"/>
      <w:bookmarkEnd w:id="0"/>
    </w:p>
    <w:p w:rsidR="00AA0951" w:rsidRPr="007848DC" w:rsidRDefault="00AA0951" w:rsidP="00AA0951">
      <w:pPr>
        <w:pStyle w:val="Paragraphedeliste"/>
        <w:numPr>
          <w:ilvl w:val="0"/>
          <w:numId w:val="3"/>
        </w:numPr>
        <w:suppressAutoHyphens/>
        <w:autoSpaceDN w:val="0"/>
        <w:spacing w:after="0" w:line="276" w:lineRule="auto"/>
        <w:jc w:val="both"/>
        <w:textAlignment w:val="baseline"/>
        <w:rPr>
          <w:rFonts w:ascii="Arial" w:hAnsi="Arial" w:cs="Arial"/>
        </w:rPr>
      </w:pPr>
      <w:r w:rsidRPr="007848DC">
        <w:rPr>
          <w:rFonts w:ascii="Arial" w:hAnsi="Arial" w:cs="Arial"/>
        </w:rPr>
        <w:t>Une part fixe correspondant à une adhésion annuelle :</w:t>
      </w:r>
    </w:p>
    <w:p w:rsidR="00AA0951" w:rsidRPr="007848DC" w:rsidRDefault="00AA0951" w:rsidP="00AA0951">
      <w:pPr>
        <w:numPr>
          <w:ilvl w:val="0"/>
          <w:numId w:val="11"/>
        </w:numPr>
        <w:suppressAutoHyphens/>
        <w:autoSpaceDN w:val="0"/>
        <w:spacing w:after="0" w:line="276" w:lineRule="auto"/>
        <w:jc w:val="both"/>
        <w:textAlignment w:val="baseline"/>
        <w:rPr>
          <w:rFonts w:ascii="Arial" w:hAnsi="Arial" w:cs="Arial"/>
        </w:rPr>
      </w:pPr>
      <w:r w:rsidRPr="007848DC">
        <w:rPr>
          <w:rFonts w:ascii="Arial" w:hAnsi="Arial" w:cs="Arial"/>
        </w:rPr>
        <w:t>Pour les collectivités et établissements publics locaux de 50 agents et moins : 35 €</w:t>
      </w:r>
    </w:p>
    <w:p w:rsidR="00AA0951" w:rsidRPr="007848DC" w:rsidRDefault="00AA0951" w:rsidP="00AA0951">
      <w:pPr>
        <w:numPr>
          <w:ilvl w:val="0"/>
          <w:numId w:val="11"/>
        </w:numPr>
        <w:suppressAutoHyphens/>
        <w:autoSpaceDN w:val="0"/>
        <w:spacing w:after="0" w:line="276" w:lineRule="auto"/>
        <w:jc w:val="both"/>
        <w:textAlignment w:val="baseline"/>
        <w:rPr>
          <w:rFonts w:ascii="Arial" w:hAnsi="Arial" w:cs="Arial"/>
        </w:rPr>
      </w:pPr>
      <w:r w:rsidRPr="007848DC">
        <w:rPr>
          <w:rFonts w:ascii="Arial" w:hAnsi="Arial" w:cs="Arial"/>
        </w:rPr>
        <w:lastRenderedPageBreak/>
        <w:t>Pour les collectivités et établissements publics locaux de 51 à 100 agents : 55 €</w:t>
      </w:r>
    </w:p>
    <w:p w:rsidR="00AA0951" w:rsidRPr="007848DC" w:rsidRDefault="00AA0951" w:rsidP="00AA0951">
      <w:pPr>
        <w:numPr>
          <w:ilvl w:val="0"/>
          <w:numId w:val="11"/>
        </w:numPr>
        <w:suppressAutoHyphens/>
        <w:autoSpaceDN w:val="0"/>
        <w:spacing w:after="0" w:line="276" w:lineRule="auto"/>
        <w:jc w:val="both"/>
        <w:textAlignment w:val="baseline"/>
        <w:rPr>
          <w:rFonts w:ascii="Arial" w:hAnsi="Arial" w:cs="Arial"/>
        </w:rPr>
      </w:pPr>
      <w:r w:rsidRPr="007848DC">
        <w:rPr>
          <w:rFonts w:ascii="Arial" w:hAnsi="Arial" w:cs="Arial"/>
        </w:rPr>
        <w:t>Pour les collectivités et établissements publics locaux de plus de 100 agents : 75 €</w:t>
      </w:r>
    </w:p>
    <w:p w:rsidR="00AA0951" w:rsidRDefault="00AA0951" w:rsidP="00AA0951">
      <w:pPr>
        <w:numPr>
          <w:ilvl w:val="0"/>
          <w:numId w:val="11"/>
        </w:numPr>
        <w:suppressAutoHyphens/>
        <w:autoSpaceDN w:val="0"/>
        <w:spacing w:after="0" w:line="276" w:lineRule="auto"/>
        <w:jc w:val="both"/>
        <w:textAlignment w:val="baseline"/>
        <w:rPr>
          <w:rFonts w:ascii="Arial" w:hAnsi="Arial" w:cs="Arial"/>
        </w:rPr>
      </w:pPr>
      <w:r w:rsidRPr="007848DC">
        <w:rPr>
          <w:rFonts w:ascii="Arial" w:hAnsi="Arial" w:cs="Arial"/>
        </w:rPr>
        <w:t>Pour les collectivités et établissements publics non affiliés : 150 €</w:t>
      </w:r>
    </w:p>
    <w:p w:rsidR="00A31067" w:rsidRPr="007848DC" w:rsidRDefault="00A31067" w:rsidP="00A31067">
      <w:pPr>
        <w:suppressAutoHyphens/>
        <w:autoSpaceDN w:val="0"/>
        <w:spacing w:after="0" w:line="276" w:lineRule="auto"/>
        <w:ind w:left="2145"/>
        <w:jc w:val="both"/>
        <w:textAlignment w:val="baseline"/>
        <w:rPr>
          <w:rFonts w:ascii="Arial" w:hAnsi="Arial" w:cs="Arial"/>
        </w:rPr>
      </w:pPr>
    </w:p>
    <w:p w:rsidR="00AA0951" w:rsidRPr="007848DC" w:rsidRDefault="00AA0951" w:rsidP="00AA0951">
      <w:pPr>
        <w:pStyle w:val="Paragraphedeliste"/>
        <w:numPr>
          <w:ilvl w:val="0"/>
          <w:numId w:val="3"/>
        </w:numPr>
        <w:suppressAutoHyphens/>
        <w:autoSpaceDN w:val="0"/>
        <w:spacing w:after="0" w:line="276" w:lineRule="auto"/>
        <w:jc w:val="both"/>
        <w:textAlignment w:val="baseline"/>
        <w:rPr>
          <w:rFonts w:ascii="Arial" w:hAnsi="Arial" w:cs="Arial"/>
        </w:rPr>
      </w:pPr>
      <w:r w:rsidRPr="007848DC">
        <w:rPr>
          <w:rFonts w:ascii="Arial" w:hAnsi="Arial" w:cs="Arial"/>
        </w:rPr>
        <w:t>Une part variable liée à la rédaction d’un rapport à destination de l’employeur public : 50 € l’heure dans la limite de 150 €, soit 3 heures maximum.</w:t>
      </w:r>
    </w:p>
    <w:p w:rsidR="00AA0951" w:rsidRPr="007848DC" w:rsidRDefault="00AA0951" w:rsidP="00AA0951">
      <w:pPr>
        <w:suppressAutoHyphens/>
        <w:autoSpaceDN w:val="0"/>
        <w:spacing w:after="0" w:line="276" w:lineRule="auto"/>
        <w:jc w:val="both"/>
        <w:textAlignment w:val="baseline"/>
        <w:rPr>
          <w:rFonts w:ascii="Arial" w:hAnsi="Arial" w:cs="Arial"/>
        </w:rPr>
      </w:pPr>
    </w:p>
    <w:p w:rsidR="008A2628" w:rsidRPr="007848DC" w:rsidRDefault="00AA0951" w:rsidP="00AA0951">
      <w:pPr>
        <w:suppressAutoHyphens/>
        <w:autoSpaceDN w:val="0"/>
        <w:spacing w:after="0" w:line="276" w:lineRule="auto"/>
        <w:jc w:val="both"/>
        <w:textAlignment w:val="baseline"/>
        <w:rPr>
          <w:rFonts w:ascii="Arial" w:hAnsi="Arial" w:cs="Arial"/>
        </w:rPr>
      </w:pPr>
      <w:r w:rsidRPr="007848DC">
        <w:rPr>
          <w:rFonts w:ascii="Arial" w:hAnsi="Arial" w:cs="Arial"/>
        </w:rPr>
        <w:t>La première facturation est réalisée en 2024. La facturation est ensuite émise par le CDG79 lors du premier semestre de chaque année.</w:t>
      </w:r>
    </w:p>
    <w:p w:rsidR="00AA0951" w:rsidRPr="007848DC" w:rsidRDefault="00AA0951" w:rsidP="008A2628">
      <w:pPr>
        <w:jc w:val="both"/>
        <w:rPr>
          <w:rFonts w:ascii="Arial" w:hAnsi="Arial" w:cs="Arial"/>
          <w:b/>
        </w:rPr>
      </w:pPr>
    </w:p>
    <w:p w:rsidR="008A2628" w:rsidRPr="007848DC" w:rsidRDefault="008A2628" w:rsidP="008A2628">
      <w:pPr>
        <w:jc w:val="both"/>
        <w:rPr>
          <w:rFonts w:ascii="Arial" w:hAnsi="Arial" w:cs="Arial"/>
          <w:b/>
        </w:rPr>
      </w:pPr>
      <w:r w:rsidRPr="007848DC">
        <w:rPr>
          <w:rFonts w:ascii="Arial" w:hAnsi="Arial" w:cs="Arial"/>
          <w:b/>
        </w:rPr>
        <w:t>ARTICLE</w:t>
      </w:r>
      <w:r w:rsidR="00BE759D" w:rsidRPr="007848DC">
        <w:rPr>
          <w:rFonts w:ascii="Arial" w:hAnsi="Arial" w:cs="Arial"/>
          <w:b/>
        </w:rPr>
        <w:t xml:space="preserve"> 4</w:t>
      </w:r>
      <w:r w:rsidRPr="007848DC">
        <w:rPr>
          <w:rFonts w:ascii="Arial" w:hAnsi="Arial" w:cs="Arial"/>
          <w:b/>
        </w:rPr>
        <w:t> :</w:t>
      </w:r>
      <w:r w:rsidR="00BE759D" w:rsidRPr="007848DC">
        <w:rPr>
          <w:rFonts w:ascii="Arial" w:hAnsi="Arial" w:cs="Arial"/>
          <w:b/>
        </w:rPr>
        <w:t xml:space="preserve">   </w:t>
      </w:r>
      <w:r w:rsidRPr="007848DC">
        <w:rPr>
          <w:rFonts w:ascii="Arial" w:hAnsi="Arial" w:cs="Arial"/>
          <w:b/>
        </w:rPr>
        <w:t>ENGAGEMENT DES PARTIES</w:t>
      </w:r>
    </w:p>
    <w:p w:rsidR="008A2628" w:rsidRPr="007848DC" w:rsidRDefault="008A2628" w:rsidP="00AA0951">
      <w:pPr>
        <w:spacing w:line="276" w:lineRule="auto"/>
        <w:jc w:val="both"/>
        <w:rPr>
          <w:rFonts w:ascii="Arial" w:hAnsi="Arial" w:cs="Arial"/>
        </w:rPr>
      </w:pPr>
      <w:r w:rsidRPr="007848DC">
        <w:rPr>
          <w:rFonts w:ascii="Arial" w:hAnsi="Arial" w:cs="Arial"/>
        </w:rPr>
        <w:t xml:space="preserve">Les parties s’engagent à respecter les termes de la présente convention et à tout mettre en œuvre pour que la prestation puisse se réaliser selon les modalités définies à l’article 2. </w:t>
      </w:r>
    </w:p>
    <w:p w:rsidR="00C51A30" w:rsidRPr="007848DC" w:rsidRDefault="00C51A30" w:rsidP="00AA0951">
      <w:pPr>
        <w:spacing w:line="276" w:lineRule="auto"/>
        <w:jc w:val="both"/>
        <w:rPr>
          <w:rFonts w:ascii="Arial" w:hAnsi="Arial" w:cs="Arial"/>
          <w:b/>
        </w:rPr>
      </w:pPr>
      <w:r w:rsidRPr="007848DC">
        <w:rPr>
          <w:rFonts w:ascii="Arial" w:hAnsi="Arial" w:cs="Arial"/>
          <w:b/>
        </w:rPr>
        <w:t>1.</w:t>
      </w:r>
      <w:r w:rsidRPr="007848DC">
        <w:rPr>
          <w:rFonts w:ascii="Arial" w:hAnsi="Arial" w:cs="Arial"/>
          <w:b/>
        </w:rPr>
        <w:tab/>
        <w:t>Engagements du CDG79</w:t>
      </w:r>
    </w:p>
    <w:p w:rsidR="008A2628" w:rsidRPr="007848DC" w:rsidRDefault="008A2628" w:rsidP="008A2628">
      <w:pPr>
        <w:suppressAutoHyphens/>
        <w:autoSpaceDN w:val="0"/>
        <w:spacing w:after="0" w:line="276" w:lineRule="auto"/>
        <w:jc w:val="both"/>
        <w:textAlignment w:val="baseline"/>
        <w:rPr>
          <w:rFonts w:ascii="Arial" w:hAnsi="Arial" w:cs="Arial"/>
        </w:rPr>
      </w:pPr>
      <w:r w:rsidRPr="007848DC">
        <w:rPr>
          <w:rFonts w:ascii="Arial" w:hAnsi="Arial" w:cs="Arial"/>
        </w:rPr>
        <w:t>Le CDG79 s’engage à respecter :</w:t>
      </w:r>
    </w:p>
    <w:p w:rsidR="008A2628" w:rsidRPr="007848DC" w:rsidRDefault="008A2628" w:rsidP="008A2628">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La confidentialité des données recueillies,</w:t>
      </w:r>
    </w:p>
    <w:p w:rsidR="008A2628" w:rsidRPr="007848DC" w:rsidRDefault="008A2628" w:rsidP="008A2628">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La neutralité vis-à-vis des victimes et auteurs présumés des actes,</w:t>
      </w:r>
    </w:p>
    <w:p w:rsidR="008A2628" w:rsidRPr="007848DC" w:rsidRDefault="008A2628" w:rsidP="008A2628">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L’impartialité et l’indépendance du dispositif,</w:t>
      </w:r>
    </w:p>
    <w:p w:rsidR="008A2628" w:rsidRPr="007848DC" w:rsidRDefault="008A2628" w:rsidP="008A2628">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Le traitement rapide des signalements, à l’exception de la survenance d’un événement rendant impossible l’exécution de la prestation.</w:t>
      </w:r>
    </w:p>
    <w:p w:rsidR="008A2628" w:rsidRPr="007848DC" w:rsidRDefault="008A2628" w:rsidP="008A2628">
      <w:pPr>
        <w:suppressAutoHyphens/>
        <w:autoSpaceDN w:val="0"/>
        <w:spacing w:after="0" w:line="276" w:lineRule="auto"/>
        <w:ind w:left="720"/>
        <w:jc w:val="both"/>
        <w:textAlignment w:val="baseline"/>
        <w:rPr>
          <w:rFonts w:ascii="Arial" w:hAnsi="Arial" w:cs="Arial"/>
        </w:rPr>
      </w:pPr>
    </w:p>
    <w:p w:rsidR="008A2628" w:rsidRDefault="008A2628" w:rsidP="008A2628">
      <w:pPr>
        <w:suppressAutoHyphens/>
        <w:autoSpaceDE w:val="0"/>
        <w:autoSpaceDN w:val="0"/>
        <w:spacing w:after="0" w:line="276" w:lineRule="auto"/>
        <w:jc w:val="both"/>
        <w:textAlignment w:val="baseline"/>
        <w:rPr>
          <w:rFonts w:ascii="Arial" w:hAnsi="Arial" w:cs="Arial"/>
        </w:rPr>
      </w:pPr>
      <w:r w:rsidRPr="007848DC">
        <w:rPr>
          <w:rFonts w:ascii="Arial" w:hAnsi="Arial" w:cs="Arial"/>
        </w:rPr>
        <w:t>Les personnels du CDG79 en charge du dispositif de signalement sont formés à la prévention et à la lutte contre les discriminations et les violences sexuelles et sexistes. Aussi ils :</w:t>
      </w:r>
    </w:p>
    <w:p w:rsidR="007F67E4" w:rsidRPr="007848DC" w:rsidRDefault="007F67E4" w:rsidP="008A2628">
      <w:pPr>
        <w:suppressAutoHyphens/>
        <w:autoSpaceDE w:val="0"/>
        <w:autoSpaceDN w:val="0"/>
        <w:spacing w:after="0" w:line="276" w:lineRule="auto"/>
        <w:jc w:val="both"/>
        <w:textAlignment w:val="baseline"/>
        <w:rPr>
          <w:rFonts w:ascii="Arial" w:hAnsi="Arial" w:cs="Arial"/>
        </w:rPr>
      </w:pPr>
    </w:p>
    <w:p w:rsidR="008A2628" w:rsidRPr="007848DC" w:rsidRDefault="008A2628" w:rsidP="008A2628">
      <w:pPr>
        <w:numPr>
          <w:ilvl w:val="0"/>
          <w:numId w:val="5"/>
        </w:numPr>
        <w:suppressAutoHyphens/>
        <w:autoSpaceDE w:val="0"/>
        <w:autoSpaceDN w:val="0"/>
        <w:spacing w:after="0" w:line="276" w:lineRule="auto"/>
        <w:jc w:val="both"/>
        <w:textAlignment w:val="baseline"/>
        <w:rPr>
          <w:rFonts w:ascii="Arial" w:hAnsi="Arial" w:cs="Arial"/>
        </w:rPr>
      </w:pPr>
      <w:r w:rsidRPr="007848DC">
        <w:rPr>
          <w:rFonts w:ascii="Arial" w:hAnsi="Arial" w:cs="Arial"/>
        </w:rPr>
        <w:t>Apportent une expertise juridique afin d’apprécier la nature des faits ;</w:t>
      </w:r>
    </w:p>
    <w:p w:rsidR="008A2628" w:rsidRPr="007848DC" w:rsidRDefault="008A2628" w:rsidP="008A2628">
      <w:pPr>
        <w:numPr>
          <w:ilvl w:val="0"/>
          <w:numId w:val="5"/>
        </w:numPr>
        <w:suppressAutoHyphens/>
        <w:autoSpaceDE w:val="0"/>
        <w:autoSpaceDN w:val="0"/>
        <w:spacing w:after="0" w:line="276" w:lineRule="auto"/>
        <w:jc w:val="both"/>
        <w:textAlignment w:val="baseline"/>
        <w:rPr>
          <w:rFonts w:ascii="Arial" w:hAnsi="Arial" w:cs="Arial"/>
        </w:rPr>
      </w:pPr>
      <w:r w:rsidRPr="007848DC">
        <w:rPr>
          <w:rFonts w:ascii="Arial" w:hAnsi="Arial" w:cs="Arial"/>
        </w:rPr>
        <w:t>Disposent de connaissances administratives afin de pouvoir orienter la victime présumée vers les interlocuteurs les plus pertinents, ou vers un soutien médico-psychologique si nécessaire.</w:t>
      </w:r>
    </w:p>
    <w:p w:rsidR="00C51A30" w:rsidRPr="007848DC" w:rsidRDefault="00C51A30" w:rsidP="00C51A30">
      <w:pPr>
        <w:suppressAutoHyphens/>
        <w:autoSpaceDE w:val="0"/>
        <w:autoSpaceDN w:val="0"/>
        <w:spacing w:after="0" w:line="240" w:lineRule="auto"/>
        <w:textAlignment w:val="baseline"/>
        <w:rPr>
          <w:rFonts w:ascii="Arial" w:hAnsi="Arial" w:cs="Arial"/>
        </w:rPr>
      </w:pPr>
    </w:p>
    <w:p w:rsidR="00C51A30" w:rsidRPr="007848DC" w:rsidRDefault="00C51A30" w:rsidP="00C51A30">
      <w:pPr>
        <w:suppressAutoHyphens/>
        <w:autoSpaceDE w:val="0"/>
        <w:autoSpaceDN w:val="0"/>
        <w:spacing w:after="0" w:line="240" w:lineRule="auto"/>
        <w:jc w:val="both"/>
        <w:textAlignment w:val="baseline"/>
        <w:rPr>
          <w:rFonts w:ascii="Arial" w:hAnsi="Arial" w:cs="Arial"/>
        </w:rPr>
      </w:pPr>
      <w:r w:rsidRPr="007848DC">
        <w:rPr>
          <w:rFonts w:ascii="Arial" w:hAnsi="Arial" w:cs="Arial"/>
        </w:rPr>
        <w:t>Le CDG79 s’engage à fournir les supports de communication aux collectivités signataires de la présente convention.</w:t>
      </w:r>
    </w:p>
    <w:p w:rsidR="00C51A30" w:rsidRPr="007848DC" w:rsidRDefault="00C51A30" w:rsidP="00C51A30">
      <w:pPr>
        <w:suppressAutoHyphens/>
        <w:autoSpaceDE w:val="0"/>
        <w:autoSpaceDN w:val="0"/>
        <w:spacing w:after="0" w:line="240" w:lineRule="auto"/>
        <w:textAlignment w:val="baseline"/>
        <w:rPr>
          <w:rFonts w:ascii="Arial" w:hAnsi="Arial" w:cs="Arial"/>
        </w:rPr>
      </w:pPr>
    </w:p>
    <w:p w:rsidR="00C51A30" w:rsidRPr="007848DC" w:rsidRDefault="00C51A30" w:rsidP="00C51A30">
      <w:pPr>
        <w:spacing w:line="276" w:lineRule="auto"/>
        <w:jc w:val="both"/>
        <w:rPr>
          <w:rFonts w:ascii="Arial" w:hAnsi="Arial" w:cs="Arial"/>
          <w:b/>
        </w:rPr>
      </w:pPr>
      <w:r w:rsidRPr="007848DC">
        <w:rPr>
          <w:rFonts w:ascii="Arial" w:hAnsi="Arial" w:cs="Arial"/>
          <w:b/>
        </w:rPr>
        <w:t>2.</w:t>
      </w:r>
      <w:r w:rsidRPr="007848DC">
        <w:rPr>
          <w:rFonts w:ascii="Arial" w:hAnsi="Arial" w:cs="Arial"/>
          <w:b/>
        </w:rPr>
        <w:tab/>
        <w:t>Engagements de la collectivité</w:t>
      </w:r>
    </w:p>
    <w:p w:rsidR="008A2628" w:rsidRPr="007848DC" w:rsidRDefault="008A2628" w:rsidP="008A2628">
      <w:pPr>
        <w:suppressAutoHyphens/>
        <w:autoSpaceDE w:val="0"/>
        <w:autoSpaceDN w:val="0"/>
        <w:spacing w:after="0" w:line="276" w:lineRule="auto"/>
        <w:jc w:val="both"/>
        <w:textAlignment w:val="baseline"/>
        <w:rPr>
          <w:rFonts w:ascii="Arial" w:hAnsi="Arial" w:cs="Arial"/>
          <w:color w:val="ED7D31" w:themeColor="accent2"/>
        </w:rPr>
      </w:pPr>
      <w:r w:rsidRPr="007848DC">
        <w:rPr>
          <w:rFonts w:ascii="Arial" w:hAnsi="Arial" w:cs="Arial"/>
        </w:rPr>
        <w:t xml:space="preserve">L’autorité compétente, signataire de la présente convention, devra, par tout moyen, rendre accessible ce dispositif par une information et une communication accessible au plus grand nombre. L’information doit également contenir les moyens d’accès à ce dispositif. </w:t>
      </w:r>
    </w:p>
    <w:p w:rsidR="008A2628" w:rsidRPr="007848DC" w:rsidRDefault="008A2628" w:rsidP="008A2628">
      <w:pPr>
        <w:suppressAutoHyphens/>
        <w:autoSpaceDE w:val="0"/>
        <w:autoSpaceDN w:val="0"/>
        <w:spacing w:after="0" w:line="276" w:lineRule="auto"/>
        <w:jc w:val="both"/>
        <w:textAlignment w:val="baseline"/>
        <w:rPr>
          <w:rFonts w:ascii="Arial" w:hAnsi="Arial" w:cs="Arial"/>
        </w:rPr>
      </w:pPr>
    </w:p>
    <w:p w:rsidR="00C51A30" w:rsidRPr="007848DC" w:rsidRDefault="008A2628" w:rsidP="00C51A30">
      <w:pPr>
        <w:suppressAutoHyphens/>
        <w:autoSpaceDE w:val="0"/>
        <w:autoSpaceDN w:val="0"/>
        <w:spacing w:after="0" w:line="276" w:lineRule="auto"/>
        <w:jc w:val="both"/>
        <w:textAlignment w:val="baseline"/>
        <w:rPr>
          <w:rFonts w:ascii="Arial" w:hAnsi="Arial" w:cs="Arial"/>
        </w:rPr>
      </w:pPr>
      <w:r w:rsidRPr="007848DC">
        <w:rPr>
          <w:rFonts w:ascii="Arial" w:hAnsi="Arial" w:cs="Arial"/>
        </w:rPr>
        <w:t xml:space="preserve">L’autorité compétente désigne au sein </w:t>
      </w:r>
      <w:r w:rsidR="007F67E4">
        <w:rPr>
          <w:rFonts w:ascii="Arial" w:hAnsi="Arial" w:cs="Arial"/>
        </w:rPr>
        <w:t xml:space="preserve">de </w:t>
      </w:r>
      <w:r w:rsidRPr="007848DC">
        <w:rPr>
          <w:rFonts w:ascii="Arial" w:hAnsi="Arial" w:cs="Arial"/>
        </w:rPr>
        <w:t>sa collectivité la personne référente qui sera destinataire de tout document ou de toute information en</w:t>
      </w:r>
      <w:r w:rsidR="00AA0951" w:rsidRPr="007848DC">
        <w:rPr>
          <w:rFonts w:ascii="Arial" w:hAnsi="Arial" w:cs="Arial"/>
        </w:rPr>
        <w:t xml:space="preserve"> provenance du CDG79</w:t>
      </w:r>
      <w:r w:rsidRPr="007848DC">
        <w:rPr>
          <w:rFonts w:ascii="Arial" w:hAnsi="Arial" w:cs="Arial"/>
        </w:rPr>
        <w:t xml:space="preserve"> dans le cadre de ce dispositif</w:t>
      </w:r>
      <w:r w:rsidR="009048F5" w:rsidRPr="007848DC">
        <w:rPr>
          <w:rFonts w:ascii="Arial" w:hAnsi="Arial" w:cs="Arial"/>
        </w:rPr>
        <w:t xml:space="preserve"> (sauf à être directement concerné par un signalement)</w:t>
      </w:r>
      <w:r w:rsidRPr="007848DC">
        <w:rPr>
          <w:rFonts w:ascii="Arial" w:hAnsi="Arial" w:cs="Arial"/>
        </w:rPr>
        <w:t>.</w:t>
      </w:r>
      <w:r w:rsidR="00C51A30" w:rsidRPr="007848DC">
        <w:rPr>
          <w:rFonts w:ascii="Arial" w:hAnsi="Arial" w:cs="Arial"/>
        </w:rPr>
        <w:t xml:space="preserve"> Il devra également informer le CDG79 des suites données aux signalements en complétant notamment les formulaires de suivi transmis par le CDG79. En vue de cette désignation, l’annexe de la présente convention sera complétée et signée, puis transmise au CDG79, lors de l’adhésion de la collectivité. La collectivité s’engage à informer le CDG79, sans délai, d’un changement d’interlocuteur ou de ses coordonnées.</w:t>
      </w:r>
    </w:p>
    <w:p w:rsidR="00AA0951" w:rsidRPr="007848DC" w:rsidRDefault="00AA0951" w:rsidP="008A2628">
      <w:pPr>
        <w:suppressAutoHyphens/>
        <w:autoSpaceDE w:val="0"/>
        <w:autoSpaceDN w:val="0"/>
        <w:spacing w:after="0" w:line="276" w:lineRule="auto"/>
        <w:jc w:val="both"/>
        <w:textAlignment w:val="baseline"/>
        <w:rPr>
          <w:rFonts w:ascii="Arial" w:hAnsi="Arial" w:cs="Arial"/>
        </w:rPr>
      </w:pPr>
    </w:p>
    <w:p w:rsidR="008A2628" w:rsidRPr="007848DC" w:rsidRDefault="008A2628" w:rsidP="008A2628">
      <w:pPr>
        <w:suppressAutoHyphens/>
        <w:autoSpaceDE w:val="0"/>
        <w:autoSpaceDN w:val="0"/>
        <w:spacing w:after="0" w:line="276" w:lineRule="auto"/>
        <w:jc w:val="both"/>
        <w:textAlignment w:val="baseline"/>
        <w:rPr>
          <w:rFonts w:ascii="Arial" w:hAnsi="Arial" w:cs="Arial"/>
        </w:rPr>
      </w:pPr>
      <w:r w:rsidRPr="007848DC">
        <w:rPr>
          <w:rFonts w:ascii="Arial" w:hAnsi="Arial" w:cs="Arial"/>
        </w:rPr>
        <w:t>L’employeur engage sa responsabilité en cas de carence en matière de prévention, de protection dans le traitement de</w:t>
      </w:r>
      <w:r w:rsidR="00DE695A">
        <w:rPr>
          <w:rFonts w:ascii="Arial" w:hAnsi="Arial" w:cs="Arial"/>
        </w:rPr>
        <w:t>s</w:t>
      </w:r>
      <w:r w:rsidRPr="007848DC">
        <w:rPr>
          <w:rFonts w:ascii="Arial" w:hAnsi="Arial" w:cs="Arial"/>
        </w:rPr>
        <w:t xml:space="preserve"> actes de violences dont peuvent être victimes les agents publics sur leur lieu de travail.</w:t>
      </w:r>
    </w:p>
    <w:p w:rsidR="008A2628" w:rsidRPr="007848DC" w:rsidRDefault="008A2628" w:rsidP="008A2628">
      <w:pPr>
        <w:suppressAutoHyphens/>
        <w:autoSpaceDN w:val="0"/>
        <w:spacing w:after="0" w:line="276" w:lineRule="auto"/>
        <w:jc w:val="both"/>
        <w:textAlignment w:val="baseline"/>
        <w:rPr>
          <w:rFonts w:ascii="Arial" w:hAnsi="Arial" w:cs="Arial"/>
        </w:rPr>
      </w:pPr>
    </w:p>
    <w:p w:rsidR="005236FE" w:rsidRPr="007848DC" w:rsidRDefault="008A2628" w:rsidP="008A2628">
      <w:pPr>
        <w:jc w:val="both"/>
        <w:rPr>
          <w:rFonts w:ascii="Arial" w:hAnsi="Arial" w:cs="Arial"/>
        </w:rPr>
      </w:pPr>
      <w:r w:rsidRPr="007848DC">
        <w:rPr>
          <w:rFonts w:ascii="Arial" w:hAnsi="Arial" w:cs="Arial"/>
        </w:rPr>
        <w:t xml:space="preserve">La collectivité autorise le </w:t>
      </w:r>
      <w:r w:rsidR="00191F57" w:rsidRPr="007848DC">
        <w:rPr>
          <w:rFonts w:ascii="Arial" w:hAnsi="Arial" w:cs="Arial"/>
        </w:rPr>
        <w:t>CDG79</w:t>
      </w:r>
      <w:r w:rsidRPr="007848DC">
        <w:rPr>
          <w:rFonts w:ascii="Arial" w:hAnsi="Arial" w:cs="Arial"/>
        </w:rPr>
        <w:t xml:space="preserve"> à transmettre, dans le cadre restreint du réseau des consultants des Centres de Gestion, des informations sur cette mission sous réserve que l’identité de la collectivité et tout élément permettant d’identifier celle-ci ou son personnel aient été préalablement occultés.</w:t>
      </w:r>
    </w:p>
    <w:p w:rsidR="00191F57" w:rsidRPr="007848DC" w:rsidRDefault="00191F57" w:rsidP="00191F57">
      <w:pPr>
        <w:pStyle w:val="Default"/>
        <w:spacing w:line="276" w:lineRule="auto"/>
        <w:jc w:val="both"/>
        <w:rPr>
          <w:sz w:val="22"/>
          <w:szCs w:val="22"/>
        </w:rPr>
      </w:pPr>
    </w:p>
    <w:p w:rsidR="00191F57" w:rsidRPr="007848DC" w:rsidRDefault="00024768" w:rsidP="00191F57">
      <w:pPr>
        <w:jc w:val="both"/>
        <w:rPr>
          <w:rFonts w:ascii="Arial" w:hAnsi="Arial" w:cs="Arial"/>
          <w:b/>
        </w:rPr>
      </w:pPr>
      <w:r w:rsidRPr="007848DC">
        <w:rPr>
          <w:rFonts w:ascii="Arial" w:hAnsi="Arial" w:cs="Arial"/>
          <w:b/>
        </w:rPr>
        <w:t>ARTICLE 5</w:t>
      </w:r>
      <w:r w:rsidR="00191F57" w:rsidRPr="007848DC">
        <w:rPr>
          <w:rFonts w:ascii="Arial" w:hAnsi="Arial" w:cs="Arial"/>
          <w:b/>
        </w:rPr>
        <w:t> :   RESPONSABILIT</w:t>
      </w:r>
      <w:r w:rsidR="00855F4A" w:rsidRPr="007848DC">
        <w:rPr>
          <w:rFonts w:ascii="Arial" w:hAnsi="Arial" w:cs="Arial"/>
          <w:b/>
        </w:rPr>
        <w:t>E</w:t>
      </w:r>
    </w:p>
    <w:p w:rsidR="00191F57" w:rsidRPr="007848DC" w:rsidRDefault="00191F57" w:rsidP="00191F57">
      <w:pPr>
        <w:pStyle w:val="Default"/>
        <w:spacing w:line="276" w:lineRule="auto"/>
        <w:jc w:val="both"/>
        <w:rPr>
          <w:rFonts w:eastAsiaTheme="minorHAnsi"/>
          <w:color w:val="auto"/>
          <w:sz w:val="22"/>
          <w:szCs w:val="22"/>
        </w:rPr>
      </w:pPr>
      <w:r w:rsidRPr="007848DC">
        <w:rPr>
          <w:rFonts w:eastAsiaTheme="minorHAnsi"/>
          <w:color w:val="auto"/>
          <w:sz w:val="22"/>
          <w:szCs w:val="22"/>
        </w:rPr>
        <w:t xml:space="preserve">La responsabilité du CDG79 ne saurait être engagée en cas d’informations inexactes, incomplètes ou erronées. </w:t>
      </w:r>
    </w:p>
    <w:p w:rsidR="00191F57" w:rsidRPr="007848DC" w:rsidRDefault="00191F57" w:rsidP="00191F57">
      <w:pPr>
        <w:pStyle w:val="Default"/>
        <w:spacing w:line="276" w:lineRule="auto"/>
        <w:jc w:val="both"/>
        <w:rPr>
          <w:rFonts w:eastAsiaTheme="minorHAnsi"/>
          <w:color w:val="auto"/>
          <w:sz w:val="22"/>
          <w:szCs w:val="22"/>
        </w:rPr>
      </w:pPr>
    </w:p>
    <w:p w:rsidR="00191F57" w:rsidRPr="007848DC" w:rsidRDefault="00191F57" w:rsidP="00191F57">
      <w:pPr>
        <w:pStyle w:val="Default"/>
        <w:spacing w:line="276" w:lineRule="auto"/>
        <w:jc w:val="both"/>
        <w:rPr>
          <w:rFonts w:eastAsiaTheme="minorHAnsi"/>
          <w:color w:val="auto"/>
          <w:sz w:val="22"/>
          <w:szCs w:val="22"/>
        </w:rPr>
      </w:pPr>
      <w:r w:rsidRPr="007848DC">
        <w:rPr>
          <w:rFonts w:eastAsiaTheme="minorHAnsi"/>
          <w:color w:val="auto"/>
          <w:sz w:val="22"/>
          <w:szCs w:val="22"/>
        </w:rPr>
        <w:t xml:space="preserve">La responsabilité du </w:t>
      </w:r>
      <w:r w:rsidR="00241DBB" w:rsidRPr="007848DC">
        <w:rPr>
          <w:rFonts w:eastAsiaTheme="minorHAnsi"/>
          <w:color w:val="auto"/>
          <w:sz w:val="22"/>
          <w:szCs w:val="22"/>
        </w:rPr>
        <w:t>CDG79</w:t>
      </w:r>
      <w:r w:rsidRPr="007848DC">
        <w:rPr>
          <w:rFonts w:eastAsiaTheme="minorHAnsi"/>
          <w:color w:val="auto"/>
          <w:sz w:val="22"/>
          <w:szCs w:val="22"/>
        </w:rPr>
        <w:t xml:space="preserve"> ne saurait être engagée en ce qui concerne les conséquences des mesures retenues et les décisions prises ou non par l’autorité territoriale. </w:t>
      </w:r>
    </w:p>
    <w:p w:rsidR="00191F57" w:rsidRPr="007848DC" w:rsidRDefault="00191F57" w:rsidP="00191F57">
      <w:pPr>
        <w:pStyle w:val="Default"/>
        <w:spacing w:line="276" w:lineRule="auto"/>
        <w:jc w:val="both"/>
        <w:rPr>
          <w:rFonts w:eastAsiaTheme="minorHAnsi"/>
          <w:color w:val="auto"/>
          <w:sz w:val="22"/>
          <w:szCs w:val="22"/>
        </w:rPr>
      </w:pPr>
    </w:p>
    <w:p w:rsidR="00191F57" w:rsidRPr="007848DC" w:rsidRDefault="00191F57" w:rsidP="00191F57">
      <w:pPr>
        <w:spacing w:line="276" w:lineRule="auto"/>
        <w:jc w:val="both"/>
        <w:rPr>
          <w:rFonts w:ascii="Arial" w:hAnsi="Arial" w:cs="Arial"/>
        </w:rPr>
      </w:pPr>
      <w:r w:rsidRPr="007848DC">
        <w:rPr>
          <w:rFonts w:ascii="Arial" w:hAnsi="Arial" w:cs="Arial"/>
        </w:rPr>
        <w:t>La présente convention n’a par ailleurs ni pour objet, ni pour effet d’exonérer l’autorité territoriale de ses obligations relatives aux dispositions législatives et réglementaires.</w:t>
      </w:r>
    </w:p>
    <w:p w:rsidR="00191F57" w:rsidRPr="007848DC" w:rsidRDefault="00191F57" w:rsidP="00191F57">
      <w:pPr>
        <w:pStyle w:val="Corpsdetexte"/>
        <w:spacing w:line="276" w:lineRule="auto"/>
        <w:jc w:val="both"/>
        <w:rPr>
          <w:b/>
          <w:sz w:val="22"/>
          <w:szCs w:val="22"/>
        </w:rPr>
      </w:pPr>
    </w:p>
    <w:p w:rsidR="00024768" w:rsidRPr="007848DC" w:rsidRDefault="00024768" w:rsidP="00024768">
      <w:pPr>
        <w:jc w:val="both"/>
        <w:rPr>
          <w:rFonts w:ascii="Arial" w:hAnsi="Arial" w:cs="Arial"/>
          <w:b/>
        </w:rPr>
      </w:pPr>
      <w:r w:rsidRPr="007848DC">
        <w:rPr>
          <w:rFonts w:ascii="Arial" w:hAnsi="Arial" w:cs="Arial"/>
          <w:b/>
        </w:rPr>
        <w:t>ARTICLE 6 :   PROTECTION DES DONNEES</w:t>
      </w:r>
    </w:p>
    <w:p w:rsidR="002C7443" w:rsidRPr="007848DC" w:rsidRDefault="002C7443" w:rsidP="002C7443">
      <w:pPr>
        <w:spacing w:line="276" w:lineRule="auto"/>
        <w:jc w:val="both"/>
        <w:rPr>
          <w:rFonts w:ascii="Arial" w:hAnsi="Arial" w:cs="Arial"/>
          <w:b/>
        </w:rPr>
      </w:pPr>
      <w:r w:rsidRPr="007848DC">
        <w:rPr>
          <w:rFonts w:ascii="Arial" w:hAnsi="Arial" w:cs="Arial"/>
          <w:b/>
        </w:rPr>
        <w:t>1.</w:t>
      </w:r>
      <w:r w:rsidRPr="007848DC">
        <w:rPr>
          <w:rFonts w:ascii="Arial" w:hAnsi="Arial" w:cs="Arial"/>
          <w:b/>
        </w:rPr>
        <w:tab/>
        <w:t>Engagements du CDG79</w:t>
      </w: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Les garanties de confidentialité s’imposeront à tous les agents du CDG79 intervenant dans le cadre du dispositif de signalement, que cela soit au stade du recueil du signalement ou de son traitement.</w:t>
      </w:r>
    </w:p>
    <w:p w:rsidR="002C7443" w:rsidRPr="007848DC" w:rsidRDefault="002C7443"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Conformément au RGPD, les informations détenues par le CDG79 sont limitées à ce qui est strictement nécessaire aux seuls besoins de la vérification ou du traitement du signalement.</w:t>
      </w:r>
    </w:p>
    <w:p w:rsidR="002C7443" w:rsidRPr="007848DC" w:rsidRDefault="002C7443"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lastRenderedPageBreak/>
        <w:t>Le CDG79 veillera également à ce que le dispositif assure :</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La neutralité vis-à-vis des victimes et auteurs des actes,</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L’impartialité et l’indépendance des dispositifs de signalement et de traitement,</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Le traitement rapide des signalements dans le respect des règles relatives au traitement des données personnelles.</w:t>
      </w:r>
    </w:p>
    <w:p w:rsidR="002C7443" w:rsidRPr="007848DC" w:rsidRDefault="002C7443"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Dans le cadre du RGPD, le CDG79 est considéré comme sous-traitant des données. Il est donc autorisé à traiter pour le compte de la collectivité, responsable des traitements, les données à caractère personnel nécessaires pour fournir la mission, objet de la présente convention.</w:t>
      </w:r>
    </w:p>
    <w:p w:rsidR="002C7443" w:rsidRPr="007848DC" w:rsidRDefault="002C7443"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Les catégories de données à caractère personnel traitées sont en particulier :</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Identité, fonctions et coordonnées de l'émetteur du signalement,</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Identité, fonctions et coordonnées des personnes faisant l'objet du signalement,</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Identité, fonctions et coordonnées des personnes intervenant dans le recueil ou dans le traitement du signalement,</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Faits signalés,</w:t>
      </w:r>
    </w:p>
    <w:p w:rsidR="002C7443" w:rsidRPr="007848DC" w:rsidRDefault="002C7443" w:rsidP="002C7443">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Eléments recueillis dans le cadre des échanges et suivis du signalement.</w:t>
      </w:r>
    </w:p>
    <w:p w:rsidR="002C7443" w:rsidRPr="007848DC" w:rsidRDefault="002C7443" w:rsidP="002C7443">
      <w:pPr>
        <w:suppressAutoHyphens/>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Les traitements mis en œuvre ont pour finalité : le recueil des signalements effectués par les agents, l’orientation des agents vers les professionnels compétents, le traitement et le suivi des signalements.</w:t>
      </w:r>
    </w:p>
    <w:p w:rsidR="002C7443" w:rsidRPr="007848DC" w:rsidRDefault="002C7443"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Le CDG79 s’engage à :</w:t>
      </w:r>
    </w:p>
    <w:p w:rsidR="002C7443" w:rsidRPr="007848DC" w:rsidRDefault="00072CEC" w:rsidP="00072CEC">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T</w:t>
      </w:r>
      <w:r w:rsidR="002C7443" w:rsidRPr="007848DC">
        <w:rPr>
          <w:rFonts w:ascii="Arial" w:hAnsi="Arial" w:cs="Arial"/>
        </w:rPr>
        <w:t>raiter les données uniquement pour les finalités qui font l’objet de la présente</w:t>
      </w:r>
      <w:r w:rsidRPr="007848DC">
        <w:rPr>
          <w:rFonts w:ascii="Arial" w:hAnsi="Arial" w:cs="Arial"/>
        </w:rPr>
        <w:t xml:space="preserve"> convention,</w:t>
      </w:r>
    </w:p>
    <w:p w:rsidR="002C7443" w:rsidRPr="007848DC" w:rsidRDefault="00072CEC" w:rsidP="00072CEC">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G</w:t>
      </w:r>
      <w:r w:rsidR="002C7443" w:rsidRPr="007848DC">
        <w:rPr>
          <w:rFonts w:ascii="Arial" w:hAnsi="Arial" w:cs="Arial"/>
        </w:rPr>
        <w:t>arantir la confidentialité des données à caractère personnel traitées dans le cadre de</w:t>
      </w:r>
      <w:r w:rsidRPr="007848DC">
        <w:rPr>
          <w:rFonts w:ascii="Arial" w:hAnsi="Arial" w:cs="Arial"/>
        </w:rPr>
        <w:t xml:space="preserve"> la présente convention,</w:t>
      </w:r>
    </w:p>
    <w:p w:rsidR="002C7443" w:rsidRPr="007848DC" w:rsidRDefault="00072CEC" w:rsidP="00072CEC">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V</w:t>
      </w:r>
      <w:r w:rsidR="002C7443" w:rsidRPr="007848DC">
        <w:rPr>
          <w:rFonts w:ascii="Arial" w:hAnsi="Arial" w:cs="Arial"/>
        </w:rPr>
        <w:t>eiller à ce que les personnes autorisées à traiter les données à caractère personnel</w:t>
      </w:r>
      <w:r w:rsidRPr="007848DC">
        <w:rPr>
          <w:rFonts w:ascii="Arial" w:hAnsi="Arial" w:cs="Arial"/>
        </w:rPr>
        <w:t xml:space="preserve"> </w:t>
      </w:r>
      <w:r w:rsidR="002C7443" w:rsidRPr="007848DC">
        <w:rPr>
          <w:rFonts w:ascii="Arial" w:hAnsi="Arial" w:cs="Arial"/>
        </w:rPr>
        <w:t>en vertu de la présente convention :</w:t>
      </w:r>
    </w:p>
    <w:p w:rsidR="002C7443" w:rsidRPr="007848DC" w:rsidRDefault="002C7443" w:rsidP="00072CEC">
      <w:pPr>
        <w:suppressAutoHyphens/>
        <w:autoSpaceDE w:val="0"/>
        <w:autoSpaceDN w:val="0"/>
        <w:spacing w:after="0" w:line="276" w:lineRule="auto"/>
        <w:ind w:left="1416"/>
        <w:jc w:val="both"/>
        <w:textAlignment w:val="baseline"/>
        <w:rPr>
          <w:rFonts w:ascii="Arial" w:hAnsi="Arial" w:cs="Arial"/>
        </w:rPr>
      </w:pPr>
      <w:proofErr w:type="gramStart"/>
      <w:r w:rsidRPr="007848DC">
        <w:rPr>
          <w:rFonts w:ascii="Arial" w:hAnsi="Arial" w:cs="Arial"/>
        </w:rPr>
        <w:t>o</w:t>
      </w:r>
      <w:proofErr w:type="gramEnd"/>
      <w:r w:rsidRPr="007848DC">
        <w:rPr>
          <w:rFonts w:ascii="Arial" w:hAnsi="Arial" w:cs="Arial"/>
        </w:rPr>
        <w:t xml:space="preserve"> s’engagent à respecter la confidentialité ou soient soumises à une obligation légale</w:t>
      </w:r>
      <w:r w:rsidR="00072CEC" w:rsidRPr="007848DC">
        <w:rPr>
          <w:rFonts w:ascii="Arial" w:hAnsi="Arial" w:cs="Arial"/>
        </w:rPr>
        <w:t xml:space="preserve"> </w:t>
      </w:r>
      <w:r w:rsidRPr="007848DC">
        <w:rPr>
          <w:rFonts w:ascii="Arial" w:hAnsi="Arial" w:cs="Arial"/>
        </w:rPr>
        <w:t>appropriée de confi</w:t>
      </w:r>
      <w:r w:rsidR="00072CEC" w:rsidRPr="007848DC">
        <w:rPr>
          <w:rFonts w:ascii="Arial" w:hAnsi="Arial" w:cs="Arial"/>
        </w:rPr>
        <w:t>dentialité,</w:t>
      </w:r>
    </w:p>
    <w:p w:rsidR="002C7443" w:rsidRPr="007848DC" w:rsidRDefault="002C7443" w:rsidP="00072CEC">
      <w:pPr>
        <w:suppressAutoHyphens/>
        <w:autoSpaceDE w:val="0"/>
        <w:autoSpaceDN w:val="0"/>
        <w:spacing w:after="0" w:line="276" w:lineRule="auto"/>
        <w:ind w:left="1416"/>
        <w:jc w:val="both"/>
        <w:textAlignment w:val="baseline"/>
        <w:rPr>
          <w:rFonts w:ascii="Arial" w:hAnsi="Arial" w:cs="Arial"/>
        </w:rPr>
      </w:pPr>
      <w:proofErr w:type="gramStart"/>
      <w:r w:rsidRPr="007848DC">
        <w:rPr>
          <w:rFonts w:ascii="Arial" w:hAnsi="Arial" w:cs="Arial"/>
        </w:rPr>
        <w:t>o</w:t>
      </w:r>
      <w:proofErr w:type="gramEnd"/>
      <w:r w:rsidRPr="007848DC">
        <w:rPr>
          <w:rFonts w:ascii="Arial" w:hAnsi="Arial" w:cs="Arial"/>
        </w:rPr>
        <w:t xml:space="preserve"> reçoivent la formation nécessaire en matière de protection des données à caractère</w:t>
      </w:r>
      <w:r w:rsidR="00072CEC" w:rsidRPr="007848DC">
        <w:rPr>
          <w:rFonts w:ascii="Arial" w:hAnsi="Arial" w:cs="Arial"/>
        </w:rPr>
        <w:t xml:space="preserve"> personnel,</w:t>
      </w:r>
    </w:p>
    <w:p w:rsidR="002C7443" w:rsidRPr="007848DC" w:rsidRDefault="002C7443" w:rsidP="00072CEC">
      <w:pPr>
        <w:suppressAutoHyphens/>
        <w:autoSpaceDE w:val="0"/>
        <w:autoSpaceDN w:val="0"/>
        <w:spacing w:after="0" w:line="276" w:lineRule="auto"/>
        <w:ind w:left="1416"/>
        <w:jc w:val="both"/>
        <w:textAlignment w:val="baseline"/>
        <w:rPr>
          <w:rFonts w:ascii="Arial" w:hAnsi="Arial" w:cs="Arial"/>
        </w:rPr>
      </w:pPr>
      <w:proofErr w:type="gramStart"/>
      <w:r w:rsidRPr="007848DC">
        <w:rPr>
          <w:rFonts w:ascii="Arial" w:hAnsi="Arial" w:cs="Arial"/>
        </w:rPr>
        <w:t>o</w:t>
      </w:r>
      <w:proofErr w:type="gramEnd"/>
      <w:r w:rsidRPr="007848DC">
        <w:rPr>
          <w:rFonts w:ascii="Arial" w:hAnsi="Arial" w:cs="Arial"/>
        </w:rPr>
        <w:t xml:space="preserve"> prennent en compte, s’agissant de ses outils, produits, applications ou services, les</w:t>
      </w:r>
      <w:r w:rsidR="00072CEC" w:rsidRPr="007848DC">
        <w:rPr>
          <w:rFonts w:ascii="Arial" w:hAnsi="Arial" w:cs="Arial"/>
        </w:rPr>
        <w:t xml:space="preserve"> </w:t>
      </w:r>
      <w:r w:rsidRPr="007848DC">
        <w:rPr>
          <w:rFonts w:ascii="Arial" w:hAnsi="Arial" w:cs="Arial"/>
        </w:rPr>
        <w:t>principes de protection des données dès la conception et de protection des</w:t>
      </w:r>
      <w:r w:rsidR="00072CEC" w:rsidRPr="007848DC">
        <w:rPr>
          <w:rFonts w:ascii="Arial" w:hAnsi="Arial" w:cs="Arial"/>
        </w:rPr>
        <w:t xml:space="preserve"> </w:t>
      </w:r>
      <w:r w:rsidRPr="007848DC">
        <w:rPr>
          <w:rFonts w:ascii="Arial" w:hAnsi="Arial" w:cs="Arial"/>
        </w:rPr>
        <w:t>données par défaut.</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2C7443" w:rsidRPr="007848DC" w:rsidRDefault="00072CEC"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Le CDG79</w:t>
      </w:r>
      <w:r w:rsidR="002C7443" w:rsidRPr="007848DC">
        <w:rPr>
          <w:rFonts w:ascii="Arial" w:hAnsi="Arial" w:cs="Arial"/>
        </w:rPr>
        <w:t xml:space="preserve"> s’engage à mettre en œuvre les mesures de sécurité suivantes prévues notamment</w:t>
      </w:r>
      <w:r w:rsidRPr="007848DC">
        <w:rPr>
          <w:rFonts w:ascii="Arial" w:hAnsi="Arial" w:cs="Arial"/>
        </w:rPr>
        <w:t xml:space="preserve"> </w:t>
      </w:r>
      <w:r w:rsidR="002C7443" w:rsidRPr="007848DC">
        <w:rPr>
          <w:rFonts w:ascii="Arial" w:hAnsi="Arial" w:cs="Arial"/>
        </w:rPr>
        <w:t>par le référentiel général de sécurité (RGS) et en conformité avec les dispositions du RGPD :</w:t>
      </w:r>
    </w:p>
    <w:p w:rsidR="002C7443" w:rsidRPr="007848DC" w:rsidRDefault="00072CEC" w:rsidP="00072CEC">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lastRenderedPageBreak/>
        <w:t>L</w:t>
      </w:r>
      <w:r w:rsidR="002C7443" w:rsidRPr="007848DC">
        <w:rPr>
          <w:rFonts w:ascii="Arial" w:hAnsi="Arial" w:cs="Arial"/>
        </w:rPr>
        <w:t>es moyens permettant de garantir la confidentialité, l’intégrité, la disponibilité et la</w:t>
      </w:r>
      <w:r w:rsidRPr="007848DC">
        <w:rPr>
          <w:rFonts w:ascii="Arial" w:hAnsi="Arial" w:cs="Arial"/>
        </w:rPr>
        <w:t xml:space="preserve"> </w:t>
      </w:r>
      <w:r w:rsidR="002C7443" w:rsidRPr="007848DC">
        <w:rPr>
          <w:rFonts w:ascii="Arial" w:hAnsi="Arial" w:cs="Arial"/>
        </w:rPr>
        <w:t>résilience constantes des systèmes et des services de traitement,</w:t>
      </w:r>
    </w:p>
    <w:p w:rsidR="002C7443" w:rsidRPr="007848DC" w:rsidRDefault="00072CEC" w:rsidP="00072CEC">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L</w:t>
      </w:r>
      <w:r w:rsidR="002C7443" w:rsidRPr="007848DC">
        <w:rPr>
          <w:rFonts w:ascii="Arial" w:hAnsi="Arial" w:cs="Arial"/>
        </w:rPr>
        <w:t>es moyens permettant de rétablir la disponibilité des données à caractère personnel</w:t>
      </w:r>
      <w:r w:rsidRPr="007848DC">
        <w:rPr>
          <w:rFonts w:ascii="Arial" w:hAnsi="Arial" w:cs="Arial"/>
        </w:rPr>
        <w:t xml:space="preserve"> </w:t>
      </w:r>
      <w:r w:rsidR="002C7443" w:rsidRPr="007848DC">
        <w:rPr>
          <w:rFonts w:ascii="Arial" w:hAnsi="Arial" w:cs="Arial"/>
        </w:rPr>
        <w:t>et l’accès à celles-ci dans des délais appropriés en cas d’incident physique ou</w:t>
      </w:r>
      <w:r w:rsidRPr="007848DC">
        <w:rPr>
          <w:rFonts w:ascii="Arial" w:hAnsi="Arial" w:cs="Arial"/>
        </w:rPr>
        <w:t xml:space="preserve"> </w:t>
      </w:r>
      <w:r w:rsidR="002C7443" w:rsidRPr="007848DC">
        <w:rPr>
          <w:rFonts w:ascii="Arial" w:hAnsi="Arial" w:cs="Arial"/>
        </w:rPr>
        <w:t>technique,</w:t>
      </w:r>
    </w:p>
    <w:p w:rsidR="002C7443" w:rsidRPr="007848DC" w:rsidRDefault="00072CEC" w:rsidP="00072CEC">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U</w:t>
      </w:r>
      <w:r w:rsidR="002C7443" w:rsidRPr="007848DC">
        <w:rPr>
          <w:rFonts w:ascii="Arial" w:hAnsi="Arial" w:cs="Arial"/>
        </w:rPr>
        <w:t>ne procédure visant à tester, à analyser et à évaluer régulièrement l’efficacité des</w:t>
      </w:r>
      <w:r w:rsidRPr="007848DC">
        <w:rPr>
          <w:rFonts w:ascii="Arial" w:hAnsi="Arial" w:cs="Arial"/>
        </w:rPr>
        <w:t xml:space="preserve"> </w:t>
      </w:r>
      <w:r w:rsidR="002C7443" w:rsidRPr="007848DC">
        <w:rPr>
          <w:rFonts w:ascii="Arial" w:hAnsi="Arial" w:cs="Arial"/>
        </w:rPr>
        <w:t>mesures techniques et organisationnelles pour assurer la sécurité du traitement.</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072CEC"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Conformément au RGPD, les données à caractère personnel ne doivent être conservées sous</w:t>
      </w:r>
      <w:r w:rsidR="00072CEC" w:rsidRPr="007848DC">
        <w:rPr>
          <w:rFonts w:ascii="Arial" w:hAnsi="Arial" w:cs="Arial"/>
        </w:rPr>
        <w:t xml:space="preserve"> </w:t>
      </w:r>
      <w:r w:rsidRPr="007848DC">
        <w:rPr>
          <w:rFonts w:ascii="Arial" w:hAnsi="Arial" w:cs="Arial"/>
        </w:rPr>
        <w:t>une forme permettant l’identification des personnes que le temps strictement nécessaire à la</w:t>
      </w:r>
      <w:r w:rsidR="00072CEC" w:rsidRPr="007848DC">
        <w:rPr>
          <w:rFonts w:ascii="Arial" w:hAnsi="Arial" w:cs="Arial"/>
        </w:rPr>
        <w:t xml:space="preserve"> </w:t>
      </w:r>
      <w:r w:rsidRPr="007848DC">
        <w:rPr>
          <w:rFonts w:ascii="Arial" w:hAnsi="Arial" w:cs="Arial"/>
        </w:rPr>
        <w:t>réalisation des finalités poursuivies.</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Les données relatives à un signalement n’entrant pas dans le champ du dispositif sont sans</w:t>
      </w:r>
      <w:r w:rsidR="00072CEC" w:rsidRPr="007848DC">
        <w:rPr>
          <w:rFonts w:ascii="Arial" w:hAnsi="Arial" w:cs="Arial"/>
        </w:rPr>
        <w:t xml:space="preserve"> </w:t>
      </w:r>
      <w:r w:rsidRPr="007848DC">
        <w:rPr>
          <w:rFonts w:ascii="Arial" w:hAnsi="Arial" w:cs="Arial"/>
        </w:rPr>
        <w:t xml:space="preserve">délai détruites ou </w:t>
      </w:r>
      <w:proofErr w:type="spellStart"/>
      <w:r w:rsidRPr="007848DC">
        <w:rPr>
          <w:rFonts w:ascii="Arial" w:hAnsi="Arial" w:cs="Arial"/>
        </w:rPr>
        <w:t>anonymisées</w:t>
      </w:r>
      <w:proofErr w:type="spellEnd"/>
      <w:r w:rsidRPr="007848DC">
        <w:rPr>
          <w:rFonts w:ascii="Arial" w:hAnsi="Arial" w:cs="Arial"/>
        </w:rPr>
        <w:t>.</w:t>
      </w:r>
      <w:r w:rsidR="00072CEC" w:rsidRPr="007848DC">
        <w:rPr>
          <w:rFonts w:ascii="Arial" w:hAnsi="Arial" w:cs="Arial"/>
        </w:rPr>
        <w:t xml:space="preserve"> Lorsqu’aucune suite</w:t>
      </w:r>
      <w:r w:rsidRPr="007848DC">
        <w:rPr>
          <w:rFonts w:ascii="Arial" w:hAnsi="Arial" w:cs="Arial"/>
        </w:rPr>
        <w:t xml:space="preserve"> n’est donnée à un signalement entrant dans le champ du dispositif, les</w:t>
      </w:r>
      <w:r w:rsidR="00072CEC" w:rsidRPr="007848DC">
        <w:rPr>
          <w:rFonts w:ascii="Arial" w:hAnsi="Arial" w:cs="Arial"/>
        </w:rPr>
        <w:t xml:space="preserve"> </w:t>
      </w:r>
      <w:r w:rsidRPr="007848DC">
        <w:rPr>
          <w:rFonts w:ascii="Arial" w:hAnsi="Arial" w:cs="Arial"/>
        </w:rPr>
        <w:t xml:space="preserve">données relatives à ce signalement sont détruites ou </w:t>
      </w:r>
      <w:proofErr w:type="spellStart"/>
      <w:r w:rsidRPr="007848DC">
        <w:rPr>
          <w:rFonts w:ascii="Arial" w:hAnsi="Arial" w:cs="Arial"/>
        </w:rPr>
        <w:t>anonymisées</w:t>
      </w:r>
      <w:proofErr w:type="spellEnd"/>
      <w:r w:rsidRPr="007848DC">
        <w:rPr>
          <w:rFonts w:ascii="Arial" w:hAnsi="Arial" w:cs="Arial"/>
        </w:rPr>
        <w:t>, dans un délai de deux</w:t>
      </w:r>
      <w:r w:rsidR="00072CEC" w:rsidRPr="007848DC">
        <w:rPr>
          <w:rFonts w:ascii="Arial" w:hAnsi="Arial" w:cs="Arial"/>
        </w:rPr>
        <w:t xml:space="preserve"> </w:t>
      </w:r>
      <w:r w:rsidRPr="007848DC">
        <w:rPr>
          <w:rFonts w:ascii="Arial" w:hAnsi="Arial" w:cs="Arial"/>
        </w:rPr>
        <w:t>mois à compter de la clôture des opérations de vérification.</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2C7443"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Lorsqu'une procédure disciplinaire ou contentieuse est engagée à l'encontre d’une personne</w:t>
      </w:r>
      <w:r w:rsidR="00072CEC" w:rsidRPr="007848DC">
        <w:rPr>
          <w:rFonts w:ascii="Arial" w:hAnsi="Arial" w:cs="Arial"/>
        </w:rPr>
        <w:t xml:space="preserve"> </w:t>
      </w:r>
      <w:r w:rsidRPr="007848DC">
        <w:rPr>
          <w:rFonts w:ascii="Arial" w:hAnsi="Arial" w:cs="Arial"/>
        </w:rPr>
        <w:t>mise en cause ou de l'auteur d’un signalement abusif, les données relatives au signalement</w:t>
      </w:r>
      <w:r w:rsidR="00072CEC" w:rsidRPr="007848DC">
        <w:rPr>
          <w:rFonts w:ascii="Arial" w:hAnsi="Arial" w:cs="Arial"/>
        </w:rPr>
        <w:t xml:space="preserve"> </w:t>
      </w:r>
      <w:r w:rsidRPr="007848DC">
        <w:rPr>
          <w:rFonts w:ascii="Arial" w:hAnsi="Arial" w:cs="Arial"/>
        </w:rPr>
        <w:t>peuvent être conservées jusqu'au terme de la procédure ou de la prescription des recours à</w:t>
      </w:r>
      <w:r w:rsidR="00072CEC" w:rsidRPr="007848DC">
        <w:rPr>
          <w:rFonts w:ascii="Arial" w:hAnsi="Arial" w:cs="Arial"/>
        </w:rPr>
        <w:t xml:space="preserve"> </w:t>
      </w:r>
      <w:r w:rsidRPr="007848DC">
        <w:rPr>
          <w:rFonts w:ascii="Arial" w:hAnsi="Arial" w:cs="Arial"/>
        </w:rPr>
        <w:t>l’encontre de la décision.</w:t>
      </w:r>
    </w:p>
    <w:p w:rsidR="00072CEC" w:rsidRPr="007848DC" w:rsidRDefault="00072CEC" w:rsidP="002C7443">
      <w:pPr>
        <w:suppressAutoHyphens/>
        <w:autoSpaceDE w:val="0"/>
        <w:autoSpaceDN w:val="0"/>
        <w:spacing w:after="0" w:line="276" w:lineRule="auto"/>
        <w:jc w:val="both"/>
        <w:textAlignment w:val="baseline"/>
        <w:rPr>
          <w:rFonts w:ascii="Arial" w:hAnsi="Arial" w:cs="Arial"/>
        </w:rPr>
      </w:pPr>
    </w:p>
    <w:p w:rsidR="00024768" w:rsidRPr="007848DC" w:rsidRDefault="002C7443" w:rsidP="002C7443">
      <w:pPr>
        <w:suppressAutoHyphens/>
        <w:autoSpaceDE w:val="0"/>
        <w:autoSpaceDN w:val="0"/>
        <w:spacing w:after="0" w:line="276" w:lineRule="auto"/>
        <w:jc w:val="both"/>
        <w:textAlignment w:val="baseline"/>
        <w:rPr>
          <w:rFonts w:ascii="Arial" w:hAnsi="Arial" w:cs="Arial"/>
        </w:rPr>
      </w:pPr>
      <w:r w:rsidRPr="007848DC">
        <w:rPr>
          <w:rFonts w:ascii="Arial" w:hAnsi="Arial" w:cs="Arial"/>
        </w:rPr>
        <w:t>À tout moment, la collectivité peut contacter le délégué à la</w:t>
      </w:r>
      <w:r w:rsidR="00072CEC" w:rsidRPr="007848DC">
        <w:rPr>
          <w:rFonts w:ascii="Arial" w:hAnsi="Arial" w:cs="Arial"/>
        </w:rPr>
        <w:t xml:space="preserve"> protection des données du CDG79</w:t>
      </w:r>
      <w:r w:rsidRPr="007848DC">
        <w:rPr>
          <w:rFonts w:ascii="Arial" w:hAnsi="Arial" w:cs="Arial"/>
        </w:rPr>
        <w:t>,</w:t>
      </w:r>
      <w:r w:rsidR="00072CEC" w:rsidRPr="007848DC">
        <w:rPr>
          <w:rFonts w:ascii="Arial" w:hAnsi="Arial" w:cs="Arial"/>
        </w:rPr>
        <w:t xml:space="preserve"> </w:t>
      </w:r>
      <w:r w:rsidRPr="007848DC">
        <w:rPr>
          <w:rFonts w:ascii="Arial" w:hAnsi="Arial" w:cs="Arial"/>
        </w:rPr>
        <w:t>via l’adresse de messagerie suivante :</w:t>
      </w:r>
      <w:r w:rsidR="00072CEC" w:rsidRPr="007848DC">
        <w:rPr>
          <w:rFonts w:ascii="Arial" w:hAnsi="Arial" w:cs="Arial"/>
        </w:rPr>
        <w:t xml:space="preserve"> </w:t>
      </w:r>
      <w:hyperlink r:id="rId10" w:history="1">
        <w:r w:rsidR="00072CEC" w:rsidRPr="007848DC">
          <w:rPr>
            <w:rStyle w:val="Lienhypertexte"/>
            <w:rFonts w:ascii="Arial" w:hAnsi="Arial" w:cs="Arial"/>
          </w:rPr>
          <w:t>dpo@cdg79.fr</w:t>
        </w:r>
      </w:hyperlink>
    </w:p>
    <w:p w:rsidR="00024768" w:rsidRPr="007848DC" w:rsidRDefault="00024768" w:rsidP="002C7443">
      <w:pPr>
        <w:suppressAutoHyphens/>
        <w:autoSpaceDE w:val="0"/>
        <w:autoSpaceDN w:val="0"/>
        <w:spacing w:after="0" w:line="276" w:lineRule="auto"/>
        <w:jc w:val="both"/>
        <w:textAlignment w:val="baseline"/>
        <w:rPr>
          <w:rFonts w:ascii="Arial" w:hAnsi="Arial" w:cs="Arial"/>
        </w:rPr>
      </w:pPr>
    </w:p>
    <w:p w:rsidR="00D41795" w:rsidRPr="007848DC" w:rsidRDefault="00D41795" w:rsidP="00D41795">
      <w:pPr>
        <w:suppressAutoHyphens/>
        <w:autoSpaceDE w:val="0"/>
        <w:autoSpaceDN w:val="0"/>
        <w:spacing w:after="0" w:line="276" w:lineRule="auto"/>
        <w:jc w:val="both"/>
        <w:textAlignment w:val="baseline"/>
        <w:rPr>
          <w:rFonts w:ascii="Arial" w:hAnsi="Arial" w:cs="Arial"/>
          <w:b/>
        </w:rPr>
      </w:pPr>
      <w:r w:rsidRPr="007848DC">
        <w:rPr>
          <w:rFonts w:ascii="Arial" w:hAnsi="Arial" w:cs="Arial"/>
          <w:b/>
        </w:rPr>
        <w:t>2.</w:t>
      </w:r>
      <w:r w:rsidRPr="007848DC">
        <w:rPr>
          <w:rFonts w:ascii="Arial" w:hAnsi="Arial" w:cs="Arial"/>
          <w:b/>
        </w:rPr>
        <w:tab/>
        <w:t>Engagements de la collectivité</w:t>
      </w:r>
    </w:p>
    <w:p w:rsidR="00D41795" w:rsidRPr="007848DC" w:rsidRDefault="00D41795" w:rsidP="002C7443">
      <w:pPr>
        <w:suppressAutoHyphens/>
        <w:autoSpaceDE w:val="0"/>
        <w:autoSpaceDN w:val="0"/>
        <w:spacing w:after="0" w:line="276" w:lineRule="auto"/>
        <w:jc w:val="both"/>
        <w:textAlignment w:val="baseline"/>
        <w:rPr>
          <w:rFonts w:ascii="Arial" w:hAnsi="Arial" w:cs="Arial"/>
        </w:rPr>
      </w:pPr>
    </w:p>
    <w:p w:rsidR="00D41795" w:rsidRPr="007848DC" w:rsidRDefault="00D41795" w:rsidP="00D41795">
      <w:pPr>
        <w:suppressAutoHyphens/>
        <w:autoSpaceDE w:val="0"/>
        <w:autoSpaceDN w:val="0"/>
        <w:spacing w:after="0" w:line="276" w:lineRule="auto"/>
        <w:jc w:val="both"/>
        <w:textAlignment w:val="baseline"/>
        <w:rPr>
          <w:rFonts w:ascii="Arial" w:hAnsi="Arial" w:cs="Arial"/>
        </w:rPr>
      </w:pPr>
      <w:r w:rsidRPr="007848DC">
        <w:rPr>
          <w:rFonts w:ascii="Arial" w:hAnsi="Arial" w:cs="Arial"/>
        </w:rPr>
        <w:t>La collectivité s’engage à :</w:t>
      </w:r>
    </w:p>
    <w:p w:rsidR="00D41795" w:rsidRPr="007848DC" w:rsidRDefault="00D41795" w:rsidP="00D41795">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Fournir au CDG79 les données visées dans la présente convention,</w:t>
      </w:r>
    </w:p>
    <w:p w:rsidR="00D41795" w:rsidRPr="007848DC" w:rsidRDefault="00D41795" w:rsidP="00D41795">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Documenter par écrit toute instruction concernant le traitement des données par le CDG79,</w:t>
      </w:r>
    </w:p>
    <w:p w:rsidR="00D41795" w:rsidRPr="007848DC" w:rsidRDefault="00D41795" w:rsidP="00D41795">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Veiller, au préalable et pendant toute la durée du traitement, au respect des obligations prévues par le RGPD de la part du CDG79,</w:t>
      </w:r>
    </w:p>
    <w:p w:rsidR="00D41795" w:rsidRPr="007848DC" w:rsidRDefault="00D41795" w:rsidP="00D41795">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Superviser le traitement auprès du CDG79.</w:t>
      </w:r>
    </w:p>
    <w:p w:rsidR="00D41795" w:rsidRPr="007848DC" w:rsidRDefault="00D41795" w:rsidP="00D41795">
      <w:pPr>
        <w:suppressAutoHyphens/>
        <w:autoSpaceDE w:val="0"/>
        <w:autoSpaceDN w:val="0"/>
        <w:spacing w:after="0" w:line="276" w:lineRule="auto"/>
        <w:jc w:val="both"/>
        <w:textAlignment w:val="baseline"/>
        <w:rPr>
          <w:rFonts w:ascii="Arial" w:hAnsi="Arial" w:cs="Arial"/>
        </w:rPr>
      </w:pPr>
    </w:p>
    <w:p w:rsidR="00D41795" w:rsidRPr="007848DC" w:rsidRDefault="00D41795" w:rsidP="00D41795">
      <w:pPr>
        <w:suppressAutoHyphens/>
        <w:autoSpaceDE w:val="0"/>
        <w:autoSpaceDN w:val="0"/>
        <w:spacing w:after="0" w:line="276" w:lineRule="auto"/>
        <w:jc w:val="both"/>
        <w:textAlignment w:val="baseline"/>
        <w:rPr>
          <w:rFonts w:ascii="Arial" w:hAnsi="Arial" w:cs="Arial"/>
        </w:rPr>
      </w:pPr>
      <w:r w:rsidRPr="007848DC">
        <w:rPr>
          <w:rFonts w:ascii="Arial" w:hAnsi="Arial" w:cs="Arial"/>
        </w:rPr>
        <w:t>Par ailleurs, la collectivité, au moment de la collecte des données, doit fournir aux personnes concernées par les opérations de traitement, l’information relative aux traitements de données qu’il réalise : données traitées, finalités des traitements, destinataires des données, durées de conservation et droits des personnes.</w:t>
      </w:r>
    </w:p>
    <w:p w:rsidR="00D41795" w:rsidRPr="007848DC" w:rsidRDefault="00D41795" w:rsidP="002C7443">
      <w:pPr>
        <w:suppressAutoHyphens/>
        <w:autoSpaceDE w:val="0"/>
        <w:autoSpaceDN w:val="0"/>
        <w:spacing w:after="0" w:line="276" w:lineRule="auto"/>
        <w:jc w:val="both"/>
        <w:textAlignment w:val="baseline"/>
        <w:rPr>
          <w:rFonts w:ascii="Arial" w:hAnsi="Arial" w:cs="Arial"/>
        </w:rPr>
      </w:pPr>
    </w:p>
    <w:p w:rsidR="00024768" w:rsidRPr="00B41913" w:rsidRDefault="00024768" w:rsidP="00191F57">
      <w:pPr>
        <w:pStyle w:val="Corpsdetexte"/>
        <w:spacing w:line="276" w:lineRule="auto"/>
        <w:jc w:val="both"/>
        <w:rPr>
          <w:b/>
          <w:sz w:val="16"/>
          <w:szCs w:val="22"/>
        </w:rPr>
      </w:pPr>
    </w:p>
    <w:p w:rsidR="007C389C" w:rsidRPr="007848DC" w:rsidRDefault="00024768" w:rsidP="007C389C">
      <w:pPr>
        <w:jc w:val="both"/>
        <w:rPr>
          <w:rFonts w:ascii="Arial" w:hAnsi="Arial" w:cs="Arial"/>
          <w:b/>
        </w:rPr>
      </w:pPr>
      <w:r w:rsidRPr="007848DC">
        <w:rPr>
          <w:rFonts w:ascii="Arial" w:hAnsi="Arial" w:cs="Arial"/>
          <w:b/>
        </w:rPr>
        <w:t>ARTICLE 7</w:t>
      </w:r>
      <w:r w:rsidR="007C389C" w:rsidRPr="007848DC">
        <w:rPr>
          <w:rFonts w:ascii="Arial" w:hAnsi="Arial" w:cs="Arial"/>
          <w:b/>
        </w:rPr>
        <w:t xml:space="preserve"> :   </w:t>
      </w:r>
      <w:r w:rsidRPr="007848DC">
        <w:rPr>
          <w:rFonts w:ascii="Arial" w:hAnsi="Arial" w:cs="Arial"/>
          <w:b/>
        </w:rPr>
        <w:t>MODIFICATION</w:t>
      </w:r>
      <w:r w:rsidR="007C389C" w:rsidRPr="007848DC">
        <w:rPr>
          <w:rFonts w:ascii="Arial" w:hAnsi="Arial" w:cs="Arial"/>
          <w:b/>
        </w:rPr>
        <w:t xml:space="preserve"> DE LA CONVENTION</w:t>
      </w:r>
    </w:p>
    <w:p w:rsidR="00024768" w:rsidRDefault="00024768" w:rsidP="00024768">
      <w:pPr>
        <w:pStyle w:val="Default"/>
        <w:jc w:val="both"/>
        <w:rPr>
          <w:rFonts w:eastAsiaTheme="minorHAnsi"/>
          <w:color w:val="auto"/>
          <w:sz w:val="22"/>
          <w:szCs w:val="22"/>
        </w:rPr>
      </w:pPr>
      <w:r w:rsidRPr="007848DC">
        <w:rPr>
          <w:rFonts w:eastAsiaTheme="minorHAnsi"/>
          <w:color w:val="auto"/>
          <w:sz w:val="22"/>
          <w:szCs w:val="22"/>
        </w:rPr>
        <w:t>La présente convention pourra être modifiée de manière unilatérale par le CDG79 et sans indemnité, dans les cas suivants :</w:t>
      </w:r>
    </w:p>
    <w:p w:rsidR="00B41913" w:rsidRPr="007848DC" w:rsidRDefault="00B41913" w:rsidP="00024768">
      <w:pPr>
        <w:pStyle w:val="Default"/>
        <w:jc w:val="both"/>
        <w:rPr>
          <w:rFonts w:eastAsiaTheme="minorHAnsi"/>
          <w:color w:val="auto"/>
          <w:sz w:val="22"/>
          <w:szCs w:val="22"/>
        </w:rPr>
      </w:pPr>
    </w:p>
    <w:p w:rsidR="00024768" w:rsidRPr="007848DC" w:rsidRDefault="00024768" w:rsidP="00024768">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Modification des dispositions législatives et réglementaires régissant le fonctionnement et les missions des centres de gestion et leurs relations avec les collectivités territoriales,</w:t>
      </w:r>
    </w:p>
    <w:p w:rsidR="00024768" w:rsidRPr="007848DC" w:rsidRDefault="00024768" w:rsidP="00024768">
      <w:pPr>
        <w:numPr>
          <w:ilvl w:val="0"/>
          <w:numId w:val="5"/>
        </w:numPr>
        <w:suppressAutoHyphens/>
        <w:autoSpaceDN w:val="0"/>
        <w:spacing w:after="0" w:line="276" w:lineRule="auto"/>
        <w:jc w:val="both"/>
        <w:textAlignment w:val="baseline"/>
        <w:rPr>
          <w:rFonts w:ascii="Arial" w:hAnsi="Arial" w:cs="Arial"/>
        </w:rPr>
      </w:pPr>
      <w:r w:rsidRPr="007848DC">
        <w:rPr>
          <w:rFonts w:ascii="Arial" w:hAnsi="Arial" w:cs="Arial"/>
        </w:rPr>
        <w:t>Modification des conditions particulières de la mission facultative, objet de la présente convention, par le Conseil d’administration du CDG79 (notamment la tarification).</w:t>
      </w:r>
    </w:p>
    <w:p w:rsidR="00024768" w:rsidRPr="007848DC" w:rsidRDefault="00024768" w:rsidP="00024768">
      <w:pPr>
        <w:suppressAutoHyphens/>
        <w:autoSpaceDN w:val="0"/>
        <w:spacing w:after="0" w:line="276" w:lineRule="auto"/>
        <w:jc w:val="both"/>
        <w:textAlignment w:val="baseline"/>
        <w:rPr>
          <w:rFonts w:ascii="Arial" w:hAnsi="Arial" w:cs="Arial"/>
        </w:rPr>
      </w:pPr>
    </w:p>
    <w:p w:rsidR="00024768" w:rsidRPr="007848DC" w:rsidRDefault="00024768" w:rsidP="00024768">
      <w:pPr>
        <w:suppressAutoHyphens/>
        <w:autoSpaceDN w:val="0"/>
        <w:spacing w:after="0" w:line="276" w:lineRule="auto"/>
        <w:jc w:val="both"/>
        <w:textAlignment w:val="baseline"/>
        <w:rPr>
          <w:rFonts w:ascii="Arial" w:hAnsi="Arial" w:cs="Arial"/>
        </w:rPr>
      </w:pPr>
      <w:r w:rsidRPr="007848DC">
        <w:rPr>
          <w:rFonts w:ascii="Arial" w:hAnsi="Arial" w:cs="Arial"/>
        </w:rPr>
        <w:t>Dans ces situations, le CDG</w:t>
      </w:r>
      <w:r w:rsidR="005910BA">
        <w:rPr>
          <w:rFonts w:ascii="Arial" w:hAnsi="Arial" w:cs="Arial"/>
        </w:rPr>
        <w:t>79</w:t>
      </w:r>
      <w:r w:rsidRPr="007848DC">
        <w:rPr>
          <w:rFonts w:ascii="Arial" w:hAnsi="Arial" w:cs="Arial"/>
        </w:rPr>
        <w:t xml:space="preserve"> informera, dans les meilleurs délais, la collectivité de l’usage de cette clause. Les modifications feront l’objet d’un avenant à la présente convention signé des deux parties</w:t>
      </w:r>
    </w:p>
    <w:p w:rsidR="00024768" w:rsidRPr="007848DC" w:rsidRDefault="00024768" w:rsidP="00191F57">
      <w:pPr>
        <w:pStyle w:val="Corpsdetexte"/>
        <w:spacing w:line="276" w:lineRule="auto"/>
        <w:jc w:val="both"/>
        <w:rPr>
          <w:bCs/>
          <w:sz w:val="22"/>
          <w:szCs w:val="22"/>
        </w:rPr>
      </w:pPr>
    </w:p>
    <w:p w:rsidR="007C389C" w:rsidRPr="007848DC" w:rsidRDefault="007C389C" w:rsidP="007C389C">
      <w:pPr>
        <w:jc w:val="both"/>
        <w:rPr>
          <w:rFonts w:ascii="Arial" w:hAnsi="Arial" w:cs="Arial"/>
          <w:b/>
        </w:rPr>
      </w:pPr>
      <w:r w:rsidRPr="007848DC">
        <w:rPr>
          <w:rFonts w:ascii="Arial" w:hAnsi="Arial" w:cs="Arial"/>
          <w:b/>
        </w:rPr>
        <w:t>ARTICLE 8 :   R</w:t>
      </w:r>
      <w:r w:rsidR="00024768" w:rsidRPr="007848DC">
        <w:rPr>
          <w:rFonts w:ascii="Arial" w:hAnsi="Arial" w:cs="Arial"/>
          <w:b/>
        </w:rPr>
        <w:t>E</w:t>
      </w:r>
      <w:r w:rsidRPr="007848DC">
        <w:rPr>
          <w:rFonts w:ascii="Arial" w:hAnsi="Arial" w:cs="Arial"/>
          <w:b/>
        </w:rPr>
        <w:t>GLEMENT DES LITIGES</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 xml:space="preserve">Les parties s’engagent à rechercher, en cas de litige sur l’interprétation ou sur l’application de la présente convention, toute voie amiable de règlement avant de soumettre tout différend à une instance juridictionnelle. </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 xml:space="preserve">En cas de litige survenant entre les parties et n’ayant trouvé de résolution par les voies amiables, le Tribunal Administratif de Poitiers est compétent. </w:t>
      </w:r>
    </w:p>
    <w:p w:rsidR="00191F57" w:rsidRPr="007848DC"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Le recours peut être formé :</w:t>
      </w:r>
    </w:p>
    <w:p w:rsidR="00191F57" w:rsidRPr="007848DC" w:rsidRDefault="00191F57" w:rsidP="00024768">
      <w:pPr>
        <w:pStyle w:val="NormalWeb"/>
        <w:numPr>
          <w:ilvl w:val="0"/>
          <w:numId w:val="5"/>
        </w:numPr>
        <w:spacing w:before="0" w:beforeAutospacing="0" w:after="0" w:afterAutospacing="0"/>
        <w:ind w:left="714" w:hanging="357"/>
        <w:jc w:val="both"/>
        <w:rPr>
          <w:rFonts w:ascii="Arial" w:eastAsiaTheme="minorHAnsi" w:hAnsi="Arial" w:cs="Arial"/>
          <w:sz w:val="22"/>
          <w:szCs w:val="22"/>
          <w:lang w:eastAsia="en-US"/>
        </w:rPr>
      </w:pPr>
      <w:r w:rsidRPr="00B41913">
        <w:rPr>
          <w:rFonts w:ascii="Arial" w:eastAsiaTheme="minorHAnsi" w:hAnsi="Arial" w:cs="Arial"/>
          <w:b/>
          <w:sz w:val="22"/>
          <w:szCs w:val="22"/>
          <w:lang w:eastAsia="en-US"/>
        </w:rPr>
        <w:t>Par courrier postal à l’adresse suivante</w:t>
      </w:r>
      <w:r w:rsidRPr="007848DC">
        <w:rPr>
          <w:rFonts w:ascii="Arial" w:eastAsiaTheme="minorHAnsi" w:hAnsi="Arial" w:cs="Arial"/>
          <w:sz w:val="22"/>
          <w:szCs w:val="22"/>
          <w:lang w:eastAsia="en-US"/>
        </w:rPr>
        <w:t xml:space="preserve"> : </w:t>
      </w:r>
    </w:p>
    <w:p w:rsidR="00191F57" w:rsidRPr="007848DC" w:rsidRDefault="00191F57" w:rsidP="00024768">
      <w:pPr>
        <w:pStyle w:val="NormalWeb"/>
        <w:spacing w:before="0" w:beforeAutospacing="0" w:after="0" w:afterAutospacing="0"/>
        <w:ind w:left="720"/>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Tribunal Administratif de Poitiers</w:t>
      </w:r>
    </w:p>
    <w:p w:rsidR="00191F57" w:rsidRPr="007848DC" w:rsidRDefault="00191F57" w:rsidP="00024768">
      <w:pPr>
        <w:pStyle w:val="NormalWeb"/>
        <w:spacing w:before="0" w:beforeAutospacing="0" w:after="0" w:afterAutospacing="0"/>
        <w:ind w:left="720"/>
        <w:rPr>
          <w:rFonts w:ascii="Arial" w:eastAsiaTheme="minorHAnsi" w:hAnsi="Arial" w:cs="Arial"/>
          <w:sz w:val="22"/>
          <w:szCs w:val="22"/>
          <w:lang w:eastAsia="en-US"/>
        </w:rPr>
      </w:pPr>
      <w:r w:rsidRPr="007848DC">
        <w:rPr>
          <w:rFonts w:ascii="Arial" w:eastAsiaTheme="minorHAnsi" w:hAnsi="Arial" w:cs="Arial"/>
          <w:sz w:val="22"/>
          <w:szCs w:val="22"/>
          <w:lang w:eastAsia="en-US"/>
        </w:rPr>
        <w:t>Hôtel Gilbert</w:t>
      </w:r>
      <w:r w:rsidRPr="007848DC">
        <w:rPr>
          <w:rFonts w:ascii="Arial" w:eastAsiaTheme="minorHAnsi" w:hAnsi="Arial" w:cs="Arial"/>
          <w:sz w:val="22"/>
          <w:szCs w:val="22"/>
          <w:lang w:eastAsia="en-US"/>
        </w:rPr>
        <w:br/>
        <w:t xml:space="preserve">15, rue de </w:t>
      </w:r>
      <w:proofErr w:type="spellStart"/>
      <w:r w:rsidRPr="007848DC">
        <w:rPr>
          <w:rFonts w:ascii="Arial" w:eastAsiaTheme="minorHAnsi" w:hAnsi="Arial" w:cs="Arial"/>
          <w:sz w:val="22"/>
          <w:szCs w:val="22"/>
          <w:lang w:eastAsia="en-US"/>
        </w:rPr>
        <w:t>B</w:t>
      </w:r>
      <w:r w:rsidR="00024768" w:rsidRPr="007848DC">
        <w:rPr>
          <w:rFonts w:ascii="Arial" w:eastAsiaTheme="minorHAnsi" w:hAnsi="Arial" w:cs="Arial"/>
          <w:sz w:val="22"/>
          <w:szCs w:val="22"/>
          <w:lang w:eastAsia="en-US"/>
        </w:rPr>
        <w:t>lossac</w:t>
      </w:r>
      <w:proofErr w:type="spellEnd"/>
      <w:r w:rsidR="00024768" w:rsidRPr="007848DC">
        <w:rPr>
          <w:rFonts w:ascii="Arial" w:eastAsiaTheme="minorHAnsi" w:hAnsi="Arial" w:cs="Arial"/>
          <w:sz w:val="22"/>
          <w:szCs w:val="22"/>
          <w:lang w:eastAsia="en-US"/>
        </w:rPr>
        <w:t xml:space="preserve"> - CS 80541</w:t>
      </w:r>
      <w:r w:rsidR="00024768" w:rsidRPr="007848DC">
        <w:rPr>
          <w:rFonts w:ascii="Arial" w:eastAsiaTheme="minorHAnsi" w:hAnsi="Arial" w:cs="Arial"/>
          <w:sz w:val="22"/>
          <w:szCs w:val="22"/>
          <w:lang w:eastAsia="en-US"/>
        </w:rPr>
        <w:br/>
        <w:t>86020 POITIERS</w:t>
      </w:r>
      <w:r w:rsidRPr="007848DC">
        <w:rPr>
          <w:rFonts w:ascii="Arial" w:eastAsiaTheme="minorHAnsi" w:hAnsi="Arial" w:cs="Arial"/>
          <w:sz w:val="22"/>
          <w:szCs w:val="22"/>
          <w:lang w:eastAsia="en-US"/>
        </w:rPr>
        <w:t xml:space="preserve"> Cedex</w:t>
      </w:r>
    </w:p>
    <w:p w:rsidR="00191F57" w:rsidRPr="00EA0D10" w:rsidRDefault="009048F5" w:rsidP="00376ED3">
      <w:pPr>
        <w:pStyle w:val="NormalWeb"/>
        <w:numPr>
          <w:ilvl w:val="0"/>
          <w:numId w:val="5"/>
        </w:numPr>
        <w:spacing w:before="0" w:after="0" w:line="276" w:lineRule="auto"/>
        <w:jc w:val="both"/>
        <w:rPr>
          <w:rStyle w:val="Lienhypertexte"/>
          <w:rFonts w:ascii="Arial" w:hAnsi="Arial" w:cs="Arial"/>
          <w:color w:val="auto"/>
          <w:sz w:val="22"/>
          <w:szCs w:val="22"/>
          <w:u w:val="none"/>
        </w:rPr>
      </w:pPr>
      <w:r w:rsidRPr="00B41913">
        <w:rPr>
          <w:rFonts w:ascii="Arial" w:eastAsiaTheme="minorHAnsi" w:hAnsi="Arial" w:cs="Arial"/>
          <w:b/>
          <w:sz w:val="22"/>
          <w:szCs w:val="22"/>
          <w:lang w:eastAsia="en-US"/>
        </w:rPr>
        <w:t>V</w:t>
      </w:r>
      <w:r w:rsidR="00191F57" w:rsidRPr="00B41913">
        <w:rPr>
          <w:rFonts w:ascii="Arial" w:eastAsiaTheme="minorHAnsi" w:hAnsi="Arial" w:cs="Arial"/>
          <w:b/>
          <w:sz w:val="22"/>
          <w:szCs w:val="22"/>
          <w:lang w:eastAsia="en-US"/>
        </w:rPr>
        <w:t>ia l’appli</w:t>
      </w:r>
      <w:r w:rsidR="00AC4D05" w:rsidRPr="00B41913">
        <w:rPr>
          <w:rFonts w:ascii="Arial" w:eastAsiaTheme="minorHAnsi" w:hAnsi="Arial" w:cs="Arial"/>
          <w:b/>
          <w:sz w:val="22"/>
          <w:szCs w:val="22"/>
          <w:lang w:eastAsia="en-US"/>
        </w:rPr>
        <w:t>cation</w:t>
      </w:r>
      <w:r w:rsidR="00AC4D05" w:rsidRPr="007848DC">
        <w:rPr>
          <w:rFonts w:ascii="Arial" w:eastAsiaTheme="minorHAnsi" w:hAnsi="Arial" w:cs="Arial"/>
          <w:sz w:val="22"/>
          <w:szCs w:val="22"/>
          <w:lang w:eastAsia="en-US"/>
        </w:rPr>
        <w:t xml:space="preserve"> informatique </w:t>
      </w:r>
      <w:proofErr w:type="spellStart"/>
      <w:r w:rsidR="00AC4D05" w:rsidRPr="007848DC">
        <w:rPr>
          <w:rFonts w:ascii="Arial" w:eastAsiaTheme="minorHAnsi" w:hAnsi="Arial" w:cs="Arial"/>
          <w:sz w:val="22"/>
          <w:szCs w:val="22"/>
          <w:lang w:eastAsia="en-US"/>
        </w:rPr>
        <w:t>télérecours</w:t>
      </w:r>
      <w:proofErr w:type="spellEnd"/>
      <w:r w:rsidR="00AC4D05" w:rsidRPr="007848DC">
        <w:rPr>
          <w:rFonts w:ascii="Arial" w:eastAsiaTheme="minorHAnsi" w:hAnsi="Arial" w:cs="Arial"/>
          <w:sz w:val="22"/>
          <w:szCs w:val="22"/>
          <w:lang w:eastAsia="en-US"/>
        </w:rPr>
        <w:t xml:space="preserve"> </w:t>
      </w:r>
      <w:r w:rsidR="00191F57" w:rsidRPr="007848DC">
        <w:rPr>
          <w:rFonts w:ascii="Arial" w:eastAsiaTheme="minorHAnsi" w:hAnsi="Arial" w:cs="Arial"/>
          <w:sz w:val="22"/>
          <w:szCs w:val="22"/>
          <w:lang w:eastAsia="en-US"/>
        </w:rPr>
        <w:t>accessible par le lien suivant :</w:t>
      </w:r>
      <w:r w:rsidR="00191F57" w:rsidRPr="007848DC">
        <w:rPr>
          <w:rFonts w:ascii="Arial" w:hAnsi="Arial" w:cs="Arial"/>
          <w:sz w:val="22"/>
          <w:szCs w:val="22"/>
        </w:rPr>
        <w:t xml:space="preserve"> </w:t>
      </w:r>
      <w:hyperlink r:id="rId11" w:history="1">
        <w:r w:rsidR="00191F57" w:rsidRPr="007848DC">
          <w:rPr>
            <w:rStyle w:val="Lienhypertexte"/>
            <w:rFonts w:ascii="Arial" w:hAnsi="Arial" w:cs="Arial"/>
            <w:sz w:val="22"/>
            <w:szCs w:val="22"/>
          </w:rPr>
          <w:t>https://www.telerecours.fr/</w:t>
        </w:r>
      </w:hyperlink>
    </w:p>
    <w:p w:rsidR="00EA0D10" w:rsidRDefault="00EA0D10" w:rsidP="00EA0D10">
      <w:pPr>
        <w:pStyle w:val="NormalWeb"/>
        <w:spacing w:before="0" w:after="0" w:line="276" w:lineRule="auto"/>
        <w:jc w:val="both"/>
        <w:rPr>
          <w:rFonts w:ascii="Arial" w:hAnsi="Arial" w:cs="Arial"/>
          <w:sz w:val="22"/>
          <w:szCs w:val="22"/>
        </w:rPr>
      </w:pPr>
    </w:p>
    <w:p w:rsidR="00EA0D10" w:rsidRDefault="00EA0D10" w:rsidP="00EA0D10">
      <w:pPr>
        <w:pStyle w:val="NormalWeb"/>
        <w:spacing w:before="0" w:after="0" w:line="276" w:lineRule="auto"/>
        <w:jc w:val="both"/>
        <w:rPr>
          <w:rFonts w:ascii="Arial" w:hAnsi="Arial" w:cs="Arial"/>
          <w:sz w:val="22"/>
          <w:szCs w:val="22"/>
        </w:rPr>
      </w:pPr>
    </w:p>
    <w:p w:rsidR="00EA0D10" w:rsidRDefault="00EA0D10" w:rsidP="00EA0D10">
      <w:pPr>
        <w:pStyle w:val="NormalWeb"/>
        <w:spacing w:before="0" w:after="0" w:line="276" w:lineRule="auto"/>
        <w:jc w:val="both"/>
        <w:rPr>
          <w:rFonts w:ascii="Arial" w:hAnsi="Arial" w:cs="Arial"/>
          <w:sz w:val="22"/>
          <w:szCs w:val="22"/>
        </w:rPr>
      </w:pPr>
    </w:p>
    <w:p w:rsidR="00EA0D10" w:rsidRPr="007848DC" w:rsidRDefault="00EA0D10" w:rsidP="00EA0D10">
      <w:pPr>
        <w:pStyle w:val="NormalWeb"/>
        <w:spacing w:before="0" w:after="0" w:line="276" w:lineRule="auto"/>
        <w:jc w:val="both"/>
        <w:rPr>
          <w:rFonts w:ascii="Arial" w:hAnsi="Arial" w:cs="Arial"/>
          <w:sz w:val="22"/>
          <w:szCs w:val="22"/>
        </w:rPr>
      </w:pPr>
    </w:p>
    <w:p w:rsidR="00191F57" w:rsidRDefault="00191F57" w:rsidP="00191F57">
      <w:pPr>
        <w:pStyle w:val="NormalWeb"/>
        <w:spacing w:before="0" w:after="0" w:line="276" w:lineRule="auto"/>
        <w:jc w:val="both"/>
        <w:rPr>
          <w:rFonts w:ascii="Arial" w:eastAsiaTheme="minorHAnsi" w:hAnsi="Arial" w:cs="Arial"/>
          <w:sz w:val="22"/>
          <w:szCs w:val="22"/>
          <w:lang w:eastAsia="en-US"/>
        </w:rPr>
      </w:pPr>
      <w:r w:rsidRPr="007848DC">
        <w:rPr>
          <w:rFonts w:ascii="Arial" w:eastAsiaTheme="minorHAnsi" w:hAnsi="Arial" w:cs="Arial"/>
          <w:sz w:val="22"/>
          <w:szCs w:val="22"/>
          <w:lang w:eastAsia="en-US"/>
        </w:rPr>
        <w:t>La présente conve</w:t>
      </w:r>
      <w:r w:rsidR="007C389C" w:rsidRPr="007848DC">
        <w:rPr>
          <w:rFonts w:ascii="Arial" w:eastAsiaTheme="minorHAnsi" w:hAnsi="Arial" w:cs="Arial"/>
          <w:sz w:val="22"/>
          <w:szCs w:val="22"/>
          <w:lang w:eastAsia="en-US"/>
        </w:rPr>
        <w:t>nt</w:t>
      </w:r>
      <w:r w:rsidRPr="007848DC">
        <w:rPr>
          <w:rFonts w:ascii="Arial" w:eastAsiaTheme="minorHAnsi" w:hAnsi="Arial" w:cs="Arial"/>
          <w:sz w:val="22"/>
          <w:szCs w:val="22"/>
          <w:lang w:eastAsia="en-US"/>
        </w:rPr>
        <w:t>ion est établie en deux exemplaires originaux.</w:t>
      </w:r>
    </w:p>
    <w:p w:rsidR="00EA0D10" w:rsidRPr="007848DC" w:rsidRDefault="00EA0D10" w:rsidP="00191F57">
      <w:pPr>
        <w:pStyle w:val="NormalWeb"/>
        <w:spacing w:before="0" w:after="0" w:line="276" w:lineRule="auto"/>
        <w:jc w:val="both"/>
        <w:rPr>
          <w:rFonts w:ascii="Arial" w:eastAsiaTheme="minorHAnsi" w:hAnsi="Arial" w:cs="Arial"/>
          <w:sz w:val="22"/>
          <w:szCs w:val="22"/>
          <w:lang w:eastAsia="en-US"/>
        </w:rPr>
      </w:pPr>
    </w:p>
    <w:tbl>
      <w:tblPr>
        <w:tblStyle w:val="Grilledutableau"/>
        <w:tblW w:w="0" w:type="auto"/>
        <w:tblLook w:val="04A0" w:firstRow="1" w:lastRow="0" w:firstColumn="1" w:lastColumn="0" w:noHBand="0" w:noVBand="1"/>
      </w:tblPr>
      <w:tblGrid>
        <w:gridCol w:w="4531"/>
        <w:gridCol w:w="4531"/>
      </w:tblGrid>
      <w:tr w:rsidR="00AC4D05" w:rsidRPr="007848DC" w:rsidTr="00AC4D05">
        <w:tc>
          <w:tcPr>
            <w:tcW w:w="4531" w:type="dxa"/>
          </w:tcPr>
          <w:p w:rsidR="00EA0D10" w:rsidRDefault="00EA0D10" w:rsidP="00B41913">
            <w:pPr>
              <w:tabs>
                <w:tab w:val="left" w:pos="2775"/>
                <w:tab w:val="right" w:pos="4155"/>
              </w:tabs>
              <w:spacing w:line="276" w:lineRule="auto"/>
              <w:jc w:val="both"/>
              <w:rPr>
                <w:rFonts w:ascii="Arial" w:hAnsi="Arial" w:cs="Arial"/>
              </w:rPr>
            </w:pPr>
          </w:p>
          <w:p w:rsidR="00F2243C" w:rsidRPr="007848DC" w:rsidRDefault="00B41913" w:rsidP="00B41913">
            <w:pPr>
              <w:tabs>
                <w:tab w:val="left" w:pos="2775"/>
                <w:tab w:val="right" w:pos="4155"/>
              </w:tabs>
              <w:spacing w:line="276" w:lineRule="auto"/>
              <w:jc w:val="both"/>
              <w:rPr>
                <w:rFonts w:ascii="Arial" w:hAnsi="Arial" w:cs="Arial"/>
              </w:rPr>
            </w:pPr>
            <w:r>
              <w:rPr>
                <w:rFonts w:ascii="Arial" w:hAnsi="Arial" w:cs="Arial"/>
              </w:rPr>
              <w:t>À </w:t>
            </w:r>
            <w:r w:rsidR="002C6B8B" w:rsidRPr="007848DC">
              <w:rPr>
                <w:rFonts w:ascii="Arial" w:hAnsi="Arial" w:cs="Arial"/>
              </w:rPr>
              <w:t>Saint-Maixent-l’E</w:t>
            </w:r>
            <w:r>
              <w:rPr>
                <w:rFonts w:ascii="Arial" w:hAnsi="Arial" w:cs="Arial"/>
              </w:rPr>
              <w:t xml:space="preserve">cole, </w:t>
            </w:r>
            <w:r>
              <w:rPr>
                <w:rFonts w:ascii="Arial" w:hAnsi="Arial" w:cs="Arial"/>
              </w:rPr>
              <w:br/>
              <w:t xml:space="preserve">le </w:t>
            </w:r>
          </w:p>
          <w:p w:rsidR="00024768" w:rsidRPr="007848DC" w:rsidRDefault="00024768" w:rsidP="00AC4D05">
            <w:pPr>
              <w:spacing w:line="276" w:lineRule="auto"/>
              <w:jc w:val="both"/>
              <w:rPr>
                <w:rFonts w:ascii="Arial" w:hAnsi="Arial" w:cs="Arial"/>
              </w:rPr>
            </w:pPr>
          </w:p>
          <w:p w:rsidR="00AC4D05" w:rsidRPr="007848DC" w:rsidRDefault="00AC4D05" w:rsidP="00AC4D05">
            <w:pPr>
              <w:spacing w:line="276" w:lineRule="auto"/>
              <w:jc w:val="both"/>
              <w:rPr>
                <w:rFonts w:ascii="Arial" w:hAnsi="Arial" w:cs="Arial"/>
                <w:b/>
              </w:rPr>
            </w:pPr>
            <w:r w:rsidRPr="007848DC">
              <w:rPr>
                <w:rFonts w:ascii="Arial" w:hAnsi="Arial" w:cs="Arial"/>
                <w:b/>
              </w:rPr>
              <w:t>Le Président du CDG79</w:t>
            </w:r>
            <w:r w:rsidR="00024768" w:rsidRPr="007848DC">
              <w:rPr>
                <w:rFonts w:ascii="Arial" w:hAnsi="Arial" w:cs="Arial"/>
                <w:b/>
              </w:rPr>
              <w:t>,</w:t>
            </w:r>
          </w:p>
          <w:p w:rsidR="00AC4D05" w:rsidRDefault="00AC4D05" w:rsidP="00AC4D05">
            <w:pPr>
              <w:spacing w:line="276" w:lineRule="auto"/>
              <w:jc w:val="both"/>
              <w:rPr>
                <w:rFonts w:ascii="Arial" w:hAnsi="Arial" w:cs="Arial"/>
                <w:b/>
              </w:rPr>
            </w:pPr>
            <w:r w:rsidRPr="007848DC">
              <w:rPr>
                <w:rFonts w:ascii="Arial" w:hAnsi="Arial" w:cs="Arial"/>
                <w:b/>
              </w:rPr>
              <w:t>Alain LECOINTE</w:t>
            </w: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Default="00EA0D10" w:rsidP="00AC4D05">
            <w:pPr>
              <w:spacing w:line="276" w:lineRule="auto"/>
              <w:jc w:val="both"/>
              <w:rPr>
                <w:rFonts w:ascii="Arial" w:hAnsi="Arial" w:cs="Arial"/>
                <w:b/>
              </w:rPr>
            </w:pPr>
          </w:p>
          <w:p w:rsidR="00EA0D10" w:rsidRPr="007848DC" w:rsidRDefault="00EA0D10" w:rsidP="00AC4D05">
            <w:pPr>
              <w:spacing w:line="276" w:lineRule="auto"/>
              <w:jc w:val="both"/>
              <w:rPr>
                <w:rFonts w:ascii="Arial" w:hAnsi="Arial" w:cs="Arial"/>
                <w:b/>
              </w:rPr>
            </w:pPr>
          </w:p>
          <w:p w:rsidR="00AC4D05" w:rsidRPr="007848DC" w:rsidRDefault="00AC4D05" w:rsidP="00AC4D05">
            <w:pPr>
              <w:spacing w:line="276" w:lineRule="auto"/>
              <w:jc w:val="both"/>
              <w:rPr>
                <w:rFonts w:ascii="Arial" w:hAnsi="Arial" w:cs="Arial"/>
              </w:rPr>
            </w:pPr>
          </w:p>
          <w:p w:rsidR="00AC4D05" w:rsidRPr="007848DC" w:rsidRDefault="00AC4D05" w:rsidP="00191F57">
            <w:pPr>
              <w:spacing w:line="276" w:lineRule="auto"/>
              <w:jc w:val="both"/>
              <w:rPr>
                <w:rFonts w:ascii="Arial" w:hAnsi="Arial" w:cs="Arial"/>
              </w:rPr>
            </w:pPr>
          </w:p>
        </w:tc>
        <w:tc>
          <w:tcPr>
            <w:tcW w:w="4531" w:type="dxa"/>
          </w:tcPr>
          <w:p w:rsidR="00EA0D10" w:rsidRDefault="00EA0D10" w:rsidP="00AC4D05">
            <w:pPr>
              <w:rPr>
                <w:rFonts w:ascii="Arial" w:hAnsi="Arial" w:cs="Arial"/>
              </w:rPr>
            </w:pPr>
          </w:p>
          <w:p w:rsidR="00F2243C" w:rsidRPr="007848DC" w:rsidRDefault="00F2243C" w:rsidP="00AC4D05">
            <w:pPr>
              <w:rPr>
                <w:rFonts w:ascii="Arial" w:hAnsi="Arial" w:cs="Arial"/>
              </w:rPr>
            </w:pPr>
            <w:r w:rsidRPr="007848DC">
              <w:rPr>
                <w:rFonts w:ascii="Arial" w:hAnsi="Arial" w:cs="Arial"/>
              </w:rPr>
              <w:t>À</w:t>
            </w:r>
            <w:r w:rsidR="00B41913">
              <w:rPr>
                <w:rFonts w:ascii="Arial" w:hAnsi="Arial" w:cs="Arial"/>
              </w:rPr>
              <w:t xml:space="preserve"> </w:t>
            </w:r>
            <w:r w:rsidRPr="007848DC">
              <w:rPr>
                <w:rFonts w:ascii="Arial" w:hAnsi="Arial" w:cs="Arial"/>
              </w:rPr>
              <w:t xml:space="preserve"> </w:t>
            </w:r>
            <w:r w:rsidR="00B41913">
              <w:rPr>
                <w:rFonts w:ascii="Arial" w:hAnsi="Arial" w:cs="Arial"/>
              </w:rPr>
              <w:br/>
              <w:t xml:space="preserve">le </w:t>
            </w:r>
          </w:p>
          <w:p w:rsidR="00F2243C" w:rsidRPr="007848DC" w:rsidRDefault="00F2243C" w:rsidP="00AC4D05">
            <w:pPr>
              <w:rPr>
                <w:rFonts w:ascii="Arial" w:hAnsi="Arial" w:cs="Arial"/>
              </w:rPr>
            </w:pPr>
          </w:p>
          <w:p w:rsidR="00AC4D05" w:rsidRPr="007848DC" w:rsidRDefault="00AC4D05" w:rsidP="00AC4D05">
            <w:pPr>
              <w:rPr>
                <w:rFonts w:ascii="Arial" w:hAnsi="Arial" w:cs="Arial"/>
                <w:b/>
              </w:rPr>
            </w:pPr>
            <w:r w:rsidRPr="007848DC">
              <w:rPr>
                <w:rFonts w:ascii="Arial" w:hAnsi="Arial" w:cs="Arial"/>
                <w:b/>
              </w:rPr>
              <w:t xml:space="preserve">L’autorité territoriale de la collectivité / </w:t>
            </w:r>
            <w:r w:rsidR="00024768" w:rsidRPr="007848DC">
              <w:rPr>
                <w:rFonts w:ascii="Arial" w:hAnsi="Arial" w:cs="Arial"/>
                <w:b/>
              </w:rPr>
              <w:t>l’</w:t>
            </w:r>
            <w:r w:rsidRPr="007848DC">
              <w:rPr>
                <w:rFonts w:ascii="Arial" w:hAnsi="Arial" w:cs="Arial"/>
                <w:b/>
              </w:rPr>
              <w:t>établisse</w:t>
            </w:r>
            <w:r w:rsidR="00024768" w:rsidRPr="007848DC">
              <w:rPr>
                <w:rFonts w:ascii="Arial" w:hAnsi="Arial" w:cs="Arial"/>
                <w:b/>
              </w:rPr>
              <w:t>ment public</w:t>
            </w:r>
          </w:p>
          <w:p w:rsidR="00AC4D05" w:rsidRDefault="009048F5" w:rsidP="00191F57">
            <w:pPr>
              <w:spacing w:line="276" w:lineRule="auto"/>
              <w:jc w:val="both"/>
              <w:rPr>
                <w:rFonts w:ascii="Arial" w:hAnsi="Arial" w:cs="Arial"/>
                <w:b/>
              </w:rPr>
            </w:pPr>
            <w:r w:rsidRPr="007848DC">
              <w:rPr>
                <w:rFonts w:ascii="Arial" w:hAnsi="Arial" w:cs="Arial"/>
                <w:b/>
              </w:rPr>
              <w:t>Prénom / N</w:t>
            </w:r>
            <w:r w:rsidR="00AC4D05" w:rsidRPr="007848DC">
              <w:rPr>
                <w:rFonts w:ascii="Arial" w:hAnsi="Arial" w:cs="Arial"/>
                <w:b/>
              </w:rPr>
              <w:t>om</w:t>
            </w:r>
          </w:p>
          <w:p w:rsidR="00024768" w:rsidRDefault="00024768" w:rsidP="00191F57">
            <w:pPr>
              <w:spacing w:line="276" w:lineRule="auto"/>
              <w:jc w:val="both"/>
              <w:rPr>
                <w:rFonts w:ascii="Arial" w:hAnsi="Arial" w:cs="Arial"/>
              </w:rPr>
            </w:pPr>
          </w:p>
          <w:p w:rsidR="005910BA" w:rsidRDefault="005910BA" w:rsidP="00191F57">
            <w:pPr>
              <w:spacing w:line="276" w:lineRule="auto"/>
              <w:jc w:val="both"/>
              <w:rPr>
                <w:rFonts w:ascii="Arial" w:hAnsi="Arial" w:cs="Arial"/>
              </w:rPr>
            </w:pPr>
          </w:p>
          <w:p w:rsidR="005910BA" w:rsidRPr="007848DC" w:rsidRDefault="005910BA" w:rsidP="00191F57">
            <w:pPr>
              <w:spacing w:line="276" w:lineRule="auto"/>
              <w:jc w:val="both"/>
              <w:rPr>
                <w:rFonts w:ascii="Arial" w:hAnsi="Arial" w:cs="Arial"/>
              </w:rPr>
            </w:pPr>
          </w:p>
        </w:tc>
      </w:tr>
    </w:tbl>
    <w:p w:rsidR="00AC4D05" w:rsidRDefault="00AC4D05">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Default="007F67E4">
      <w:pPr>
        <w:spacing w:line="276" w:lineRule="auto"/>
        <w:jc w:val="both"/>
        <w:rPr>
          <w:rFonts w:ascii="Arial" w:hAnsi="Arial" w:cs="Arial"/>
        </w:rPr>
      </w:pPr>
    </w:p>
    <w:p w:rsidR="007F67E4" w:rsidRPr="00FE3C4F" w:rsidRDefault="007F67E4" w:rsidP="00FE3C4F">
      <w:pPr>
        <w:pStyle w:val="Default"/>
        <w:jc w:val="center"/>
        <w:rPr>
          <w:rFonts w:eastAsiaTheme="minorHAnsi"/>
          <w:color w:val="494948"/>
          <w:szCs w:val="22"/>
        </w:rPr>
      </w:pPr>
      <w:r w:rsidRPr="00FE3C4F">
        <w:rPr>
          <w:rFonts w:eastAsiaTheme="minorHAnsi"/>
          <w:b/>
          <w:bCs/>
          <w:color w:val="494948"/>
          <w:sz w:val="32"/>
          <w:szCs w:val="22"/>
        </w:rPr>
        <w:lastRenderedPageBreak/>
        <w:t xml:space="preserve">ANNEXE </w:t>
      </w:r>
      <w:r w:rsidR="00FE3C4F" w:rsidRPr="00FE3C4F">
        <w:rPr>
          <w:rFonts w:eastAsiaTheme="minorHAnsi"/>
          <w:b/>
          <w:bCs/>
          <w:color w:val="494948"/>
          <w:szCs w:val="22"/>
        </w:rPr>
        <w:br/>
      </w:r>
      <w:r w:rsidRPr="00FE3C4F">
        <w:rPr>
          <w:rFonts w:eastAsiaTheme="minorHAnsi"/>
          <w:b/>
          <w:bCs/>
          <w:color w:val="494948"/>
          <w:szCs w:val="22"/>
        </w:rPr>
        <w:t>à la convention de gestion relative au dispositif de signalement des actes de violence, de discrimination, de harcèlement et d’agissements sexistes</w:t>
      </w:r>
    </w:p>
    <w:p w:rsidR="007F67E4" w:rsidRPr="007F67E4" w:rsidRDefault="007F67E4" w:rsidP="007F67E4">
      <w:pPr>
        <w:autoSpaceDE w:val="0"/>
        <w:autoSpaceDN w:val="0"/>
        <w:adjustRightInd w:val="0"/>
        <w:spacing w:after="0" w:line="240" w:lineRule="auto"/>
        <w:rPr>
          <w:rFonts w:ascii="Arial" w:hAnsi="Arial" w:cs="Arial"/>
          <w:color w:val="000000"/>
        </w:rPr>
      </w:pPr>
    </w:p>
    <w:p w:rsidR="007F67E4" w:rsidRPr="00FE3C4F" w:rsidRDefault="007F67E4" w:rsidP="00FE3C4F">
      <w:pPr>
        <w:autoSpaceDE w:val="0"/>
        <w:autoSpaceDN w:val="0"/>
        <w:adjustRightInd w:val="0"/>
        <w:spacing w:after="0" w:line="240" w:lineRule="auto"/>
        <w:jc w:val="center"/>
        <w:rPr>
          <w:rFonts w:ascii="Arial" w:hAnsi="Arial" w:cs="Arial"/>
          <w:b/>
          <w:bCs/>
          <w:color w:val="AD1225"/>
        </w:rPr>
      </w:pPr>
      <w:r w:rsidRPr="001557F3">
        <w:rPr>
          <w:rFonts w:ascii="Arial" w:hAnsi="Arial" w:cs="Arial"/>
          <w:b/>
          <w:bCs/>
          <w:color w:val="AD1225"/>
          <w:sz w:val="28"/>
        </w:rPr>
        <w:t>FORMULAIRE DE DESIGNATION D</w:t>
      </w:r>
      <w:r w:rsidR="001557F3">
        <w:rPr>
          <w:rFonts w:ascii="Arial" w:hAnsi="Arial" w:cs="Arial"/>
          <w:b/>
          <w:bCs/>
          <w:color w:val="AD1225"/>
          <w:sz w:val="28"/>
        </w:rPr>
        <w:t xml:space="preserve">E </w:t>
      </w:r>
      <w:r w:rsidR="001557F3">
        <w:rPr>
          <w:rFonts w:ascii="Arial" w:hAnsi="Arial" w:cs="Arial"/>
          <w:b/>
          <w:bCs/>
          <w:color w:val="AD1225"/>
          <w:sz w:val="28"/>
        </w:rPr>
        <w:br/>
        <w:t>« L’INTERLOCUTEUR SIGNALEMENTS »</w:t>
      </w:r>
      <w:r w:rsidRPr="001557F3">
        <w:rPr>
          <w:rFonts w:ascii="Arial" w:hAnsi="Arial" w:cs="Arial"/>
          <w:b/>
          <w:bCs/>
          <w:color w:val="AD1225"/>
          <w:sz w:val="28"/>
        </w:rPr>
        <w:t xml:space="preserve"> </w:t>
      </w:r>
      <w:r w:rsidR="00FE3C4F" w:rsidRPr="001557F3">
        <w:rPr>
          <w:rFonts w:ascii="Arial" w:hAnsi="Arial" w:cs="Arial"/>
          <w:b/>
          <w:bCs/>
          <w:color w:val="AD1225"/>
          <w:sz w:val="20"/>
        </w:rPr>
        <w:br/>
      </w:r>
      <w:r w:rsidRPr="00FE3C4F">
        <w:rPr>
          <w:rFonts w:ascii="Arial" w:hAnsi="Arial" w:cs="Arial"/>
          <w:b/>
          <w:bCs/>
          <w:color w:val="AD1225"/>
        </w:rPr>
        <w:t>dans le cadre du dispositif de signalement et de traitement d’un acte de violence,</w:t>
      </w:r>
      <w:r w:rsidR="00FE3C4F">
        <w:rPr>
          <w:rFonts w:ascii="Arial" w:hAnsi="Arial" w:cs="Arial"/>
          <w:b/>
          <w:bCs/>
          <w:color w:val="AD1225"/>
        </w:rPr>
        <w:br/>
      </w:r>
      <w:r w:rsidRPr="00FE3C4F">
        <w:rPr>
          <w:rFonts w:ascii="Arial" w:hAnsi="Arial" w:cs="Arial"/>
          <w:b/>
          <w:bCs/>
          <w:color w:val="AD1225"/>
        </w:rPr>
        <w:t>de discrimination, de harcèlement et/ou d’agissements sexistes</w:t>
      </w:r>
    </w:p>
    <w:p w:rsidR="00FE3C4F" w:rsidRPr="00FE3C4F" w:rsidRDefault="00FE3C4F" w:rsidP="007F67E4">
      <w:pPr>
        <w:autoSpaceDE w:val="0"/>
        <w:autoSpaceDN w:val="0"/>
        <w:adjustRightInd w:val="0"/>
        <w:spacing w:after="0" w:line="240" w:lineRule="auto"/>
        <w:rPr>
          <w:rFonts w:ascii="Arial" w:hAnsi="Arial" w:cs="Arial"/>
          <w:color w:val="000000"/>
        </w:rPr>
      </w:pPr>
    </w:p>
    <w:p w:rsidR="007F67E4" w:rsidRPr="00FE3C4F" w:rsidRDefault="007F67E4" w:rsidP="007F67E4">
      <w:pPr>
        <w:autoSpaceDE w:val="0"/>
        <w:autoSpaceDN w:val="0"/>
        <w:adjustRightInd w:val="0"/>
        <w:spacing w:after="0" w:line="240" w:lineRule="auto"/>
        <w:rPr>
          <w:rFonts w:ascii="Arial" w:hAnsi="Arial" w:cs="Arial"/>
          <w:color w:val="FFFFFF"/>
        </w:rPr>
      </w:pPr>
      <w:r w:rsidRPr="00FE3C4F">
        <w:rPr>
          <w:rFonts w:ascii="Arial" w:hAnsi="Arial" w:cs="Arial"/>
          <w:b/>
          <w:bCs/>
          <w:color w:val="FFFFFF"/>
        </w:rPr>
        <w:t xml:space="preserve">ET DE DEPART DU REFERENT </w:t>
      </w:r>
    </w:p>
    <w:p w:rsidR="007F67E4" w:rsidRPr="00FE3C4F" w:rsidRDefault="007F67E4" w:rsidP="007F67E4">
      <w:pPr>
        <w:autoSpaceDE w:val="0"/>
        <w:autoSpaceDN w:val="0"/>
        <w:adjustRightInd w:val="0"/>
        <w:spacing w:after="0" w:line="240" w:lineRule="auto"/>
        <w:rPr>
          <w:rFonts w:ascii="Arial" w:hAnsi="Arial" w:cs="Arial"/>
          <w:color w:val="FFFFFF"/>
        </w:rPr>
      </w:pPr>
    </w:p>
    <w:p w:rsidR="00FE3C4F" w:rsidRPr="001557F3" w:rsidRDefault="001557F3" w:rsidP="00FE3C4F">
      <w:pPr>
        <w:autoSpaceDE w:val="0"/>
        <w:autoSpaceDN w:val="0"/>
        <w:adjustRightInd w:val="0"/>
        <w:spacing w:after="0" w:line="240" w:lineRule="auto"/>
        <w:jc w:val="both"/>
        <w:rPr>
          <w:rFonts w:ascii="Arial" w:hAnsi="Arial" w:cs="Arial"/>
          <w:color w:val="000000"/>
        </w:rPr>
      </w:pPr>
      <w:r w:rsidRPr="001557F3">
        <w:rPr>
          <w:rFonts w:ascii="Arial" w:hAnsi="Arial" w:cs="Arial"/>
          <w:i/>
          <w:iCs/>
          <w:color w:val="000000"/>
          <w:u w:val="single"/>
        </w:rPr>
        <w:t>Référenc</w:t>
      </w:r>
      <w:r w:rsidRPr="001557F3">
        <w:rPr>
          <w:rFonts w:ascii="Arial" w:hAnsi="Arial" w:cs="Arial"/>
          <w:i/>
          <w:iCs/>
          <w:color w:val="000000"/>
        </w:rPr>
        <w:t xml:space="preserve">e : </w:t>
      </w:r>
      <w:r w:rsidR="00FE3C4F" w:rsidRPr="001557F3">
        <w:rPr>
          <w:rFonts w:ascii="Arial" w:hAnsi="Arial" w:cs="Arial"/>
          <w:i/>
          <w:iCs/>
          <w:color w:val="000000"/>
        </w:rPr>
        <w:t xml:space="preserve">Décret n° 2020-256 du 13 mars 2020 pris pour l’application de l’article L.135-6 du code général de la fonction publique. </w:t>
      </w:r>
    </w:p>
    <w:p w:rsidR="00FE3C4F" w:rsidRPr="001557F3" w:rsidRDefault="00FE3C4F" w:rsidP="00FE3C4F">
      <w:pPr>
        <w:spacing w:line="276" w:lineRule="auto"/>
        <w:jc w:val="center"/>
        <w:rPr>
          <w:rFonts w:ascii="Arial" w:hAnsi="Arial" w:cs="Arial"/>
          <w:color w:val="000000"/>
        </w:rPr>
      </w:pPr>
      <w:r w:rsidRPr="001557F3">
        <w:rPr>
          <w:rFonts w:ascii="Arial" w:hAnsi="Arial" w:cs="Arial"/>
          <w:b/>
          <w:bCs/>
          <w:color w:val="FFFFFF"/>
        </w:rPr>
        <w:t>1. CONDITIONS DE DESIGNATION</w:t>
      </w:r>
    </w:p>
    <w:p w:rsidR="001557F3" w:rsidRPr="001557F3" w:rsidRDefault="001557F3" w:rsidP="001557F3">
      <w:pPr>
        <w:spacing w:line="276" w:lineRule="auto"/>
        <w:jc w:val="both"/>
        <w:rPr>
          <w:rFonts w:ascii="Arial" w:hAnsi="Arial" w:cs="Arial"/>
          <w:b/>
          <w:u w:val="single"/>
        </w:rPr>
      </w:pPr>
      <w:r w:rsidRPr="001557F3">
        <w:rPr>
          <w:rFonts w:ascii="Arial" w:hAnsi="Arial" w:cs="Arial"/>
          <w:b/>
        </w:rPr>
        <w:t xml:space="preserve">1. </w:t>
      </w:r>
      <w:r w:rsidRPr="001557F3">
        <w:rPr>
          <w:rFonts w:ascii="Arial" w:hAnsi="Arial" w:cs="Arial"/>
          <w:b/>
          <w:u w:val="single"/>
        </w:rPr>
        <w:t xml:space="preserve">CONDITIONS DE DESIGNATION ET DE DEPART DE « L’INTERLOCUTEUR SIGNALEMENTS » </w:t>
      </w:r>
    </w:p>
    <w:p w:rsidR="001557F3" w:rsidRDefault="001557F3" w:rsidP="001557F3">
      <w:pPr>
        <w:spacing w:line="276" w:lineRule="auto"/>
        <w:jc w:val="both"/>
        <w:rPr>
          <w:rFonts w:ascii="Arial" w:hAnsi="Arial" w:cs="Arial"/>
        </w:rPr>
      </w:pPr>
      <w:r w:rsidRPr="001557F3">
        <w:rPr>
          <w:rFonts w:ascii="Arial" w:hAnsi="Arial" w:cs="Arial"/>
        </w:rPr>
        <w:t>La collectivité désigne un « interlocuteur » (direction, RH, chargé de missions…) qui sera destinataire de tout document ou toute information en provenance du CDG</w:t>
      </w:r>
      <w:r>
        <w:rPr>
          <w:rFonts w:ascii="Arial" w:hAnsi="Arial" w:cs="Arial"/>
        </w:rPr>
        <w:t>79</w:t>
      </w:r>
      <w:r w:rsidRPr="001557F3">
        <w:rPr>
          <w:rFonts w:ascii="Arial" w:hAnsi="Arial" w:cs="Arial"/>
        </w:rPr>
        <w:t xml:space="preserve"> dans le cadre du dispositif de signalement, si celui-ci est enclenché. Le choix de la personne désignée est laissé à l’appréciation de l’autorité territoriale. La collecti</w:t>
      </w:r>
      <w:r>
        <w:rPr>
          <w:rFonts w:ascii="Arial" w:hAnsi="Arial" w:cs="Arial"/>
        </w:rPr>
        <w:t>vité s’engage à informer le CDG79</w:t>
      </w:r>
      <w:r w:rsidRPr="001557F3">
        <w:rPr>
          <w:rFonts w:ascii="Arial" w:hAnsi="Arial" w:cs="Arial"/>
        </w:rPr>
        <w:t xml:space="preserve">, sans délai, d’un changement d’interlocuteur ou de ses coordonnées. </w:t>
      </w:r>
    </w:p>
    <w:p w:rsidR="001557F3" w:rsidRDefault="001557F3" w:rsidP="001557F3">
      <w:pPr>
        <w:spacing w:line="276" w:lineRule="auto"/>
        <w:jc w:val="both"/>
        <w:rPr>
          <w:rFonts w:ascii="Arial" w:hAnsi="Arial" w:cs="Arial"/>
        </w:rPr>
      </w:pPr>
    </w:p>
    <w:p w:rsidR="001557F3" w:rsidRDefault="001557F3" w:rsidP="001557F3">
      <w:pPr>
        <w:spacing w:line="276" w:lineRule="auto"/>
        <w:jc w:val="both"/>
        <w:rPr>
          <w:rFonts w:ascii="Arial" w:hAnsi="Arial" w:cs="Arial"/>
          <w:b/>
          <w:u w:val="single"/>
        </w:rPr>
      </w:pPr>
      <w:r w:rsidRPr="001557F3">
        <w:rPr>
          <w:rFonts w:ascii="Arial" w:hAnsi="Arial" w:cs="Arial"/>
          <w:b/>
        </w:rPr>
        <w:t xml:space="preserve">2. </w:t>
      </w:r>
      <w:r w:rsidRPr="001557F3">
        <w:rPr>
          <w:rFonts w:ascii="Arial" w:hAnsi="Arial" w:cs="Arial"/>
          <w:b/>
          <w:u w:val="single"/>
        </w:rPr>
        <w:t xml:space="preserve">DESIGNATION DE « L’INTERLOCUTEUR SIGNALEMENTS » </w:t>
      </w:r>
    </w:p>
    <w:p w:rsidR="00736836" w:rsidRPr="001557F3" w:rsidRDefault="00736836" w:rsidP="00736836">
      <w:pPr>
        <w:spacing w:after="0" w:line="240" w:lineRule="auto"/>
        <w:jc w:val="both"/>
        <w:rPr>
          <w:rFonts w:ascii="Arial" w:hAnsi="Arial" w:cs="Arial"/>
          <w:b/>
          <w:u w:val="single"/>
        </w:rPr>
      </w:pPr>
    </w:p>
    <w:p w:rsidR="001557F3" w:rsidRPr="00736836" w:rsidRDefault="001557F3" w:rsidP="001557F3">
      <w:pPr>
        <w:spacing w:line="276" w:lineRule="auto"/>
        <w:jc w:val="both"/>
        <w:rPr>
          <w:rFonts w:ascii="Arial" w:hAnsi="Arial" w:cs="Arial"/>
          <w:i/>
          <w:color w:val="0070C0"/>
        </w:rPr>
      </w:pPr>
      <w:r w:rsidRPr="00736836">
        <w:rPr>
          <w:rFonts w:ascii="Arial" w:hAnsi="Arial" w:cs="Arial"/>
          <w:i/>
          <w:color w:val="0070C0"/>
        </w:rPr>
        <w:t xml:space="preserve">Tous les champs doivent être complétés </w:t>
      </w:r>
    </w:p>
    <w:p w:rsidR="001557F3" w:rsidRDefault="001557F3" w:rsidP="001557F3">
      <w:pPr>
        <w:spacing w:line="276" w:lineRule="auto"/>
        <w:jc w:val="both"/>
        <w:rPr>
          <w:rFonts w:ascii="Arial" w:hAnsi="Arial" w:cs="Arial"/>
        </w:rPr>
      </w:pPr>
      <w:r>
        <w:rPr>
          <w:rFonts w:ascii="Arial" w:hAnsi="Arial" w:cs="Arial"/>
        </w:rPr>
        <w:t xml:space="preserve">Prénom - Nom : </w:t>
      </w:r>
      <w:sdt>
        <w:sdtPr>
          <w:rPr>
            <w:rStyle w:val="Style1"/>
          </w:rPr>
          <w:alias w:val="indiquer les Prénom et NOM"/>
          <w:tag w:val="indiquer les Prénom et NOM"/>
          <w:id w:val="-288133158"/>
          <w:lock w:val="sdtLocked"/>
          <w:placeholder>
            <w:docPart w:val="DefaultPlaceholder_-1854013440"/>
          </w:placeholder>
          <w:showingPlcHdr/>
        </w:sdtPr>
        <w:sdtEndPr>
          <w:rPr>
            <w:rStyle w:val="Policepardfaut"/>
            <w:rFonts w:cs="Arial"/>
            <w:b w:val="0"/>
          </w:rPr>
        </w:sdtEndPr>
        <w:sdtContent>
          <w:r w:rsidRPr="00982A23">
            <w:rPr>
              <w:rStyle w:val="Textedelespacerserv"/>
            </w:rPr>
            <w:t>Cliquez ou appuyez ici pour entrer du texte.</w:t>
          </w:r>
        </w:sdtContent>
      </w:sdt>
      <w:r w:rsidRPr="001557F3">
        <w:rPr>
          <w:rFonts w:ascii="Arial" w:hAnsi="Arial" w:cs="Arial"/>
        </w:rPr>
        <w:t xml:space="preserve"> </w:t>
      </w:r>
    </w:p>
    <w:p w:rsidR="001557F3" w:rsidRDefault="001557F3" w:rsidP="001557F3">
      <w:pPr>
        <w:spacing w:line="276" w:lineRule="auto"/>
        <w:jc w:val="both"/>
        <w:rPr>
          <w:rFonts w:ascii="Arial" w:hAnsi="Arial" w:cs="Arial"/>
        </w:rPr>
      </w:pPr>
      <w:r w:rsidRPr="001557F3">
        <w:rPr>
          <w:rFonts w:ascii="Arial" w:hAnsi="Arial" w:cs="Arial"/>
        </w:rPr>
        <w:t>Collectivité/Employeur</w:t>
      </w:r>
      <w:r>
        <w:rPr>
          <w:rFonts w:ascii="Arial" w:hAnsi="Arial" w:cs="Arial"/>
        </w:rPr>
        <w:t xml:space="preserve"> :  </w:t>
      </w:r>
      <w:sdt>
        <w:sdtPr>
          <w:rPr>
            <w:rStyle w:val="Style2"/>
          </w:rPr>
          <w:alias w:val="indiquer le nom de la collectivité"/>
          <w:tag w:val="indiquer le nom de la collectivité"/>
          <w:id w:val="-810025879"/>
          <w:lock w:val="sdtLocked"/>
          <w:placeholder>
            <w:docPart w:val="DefaultPlaceholder_-1854013440"/>
          </w:placeholder>
          <w:showingPlcHdr/>
        </w:sdtPr>
        <w:sdtEndPr>
          <w:rPr>
            <w:rStyle w:val="Policepardfaut"/>
            <w:rFonts w:cs="Arial"/>
            <w:b w:val="0"/>
          </w:rPr>
        </w:sdtEndPr>
        <w:sdtContent>
          <w:r w:rsidRPr="00982A23">
            <w:rPr>
              <w:rStyle w:val="Textedelespacerserv"/>
            </w:rPr>
            <w:t>Cliquez ou appuyez ici pour entrer du texte.</w:t>
          </w:r>
        </w:sdtContent>
      </w:sdt>
    </w:p>
    <w:p w:rsidR="001557F3" w:rsidRDefault="001557F3" w:rsidP="001557F3">
      <w:pPr>
        <w:spacing w:line="276" w:lineRule="auto"/>
        <w:jc w:val="both"/>
        <w:rPr>
          <w:rFonts w:ascii="Arial" w:hAnsi="Arial" w:cs="Arial"/>
        </w:rPr>
      </w:pPr>
      <w:r>
        <w:rPr>
          <w:rFonts w:ascii="Arial" w:hAnsi="Arial" w:cs="Arial"/>
        </w:rPr>
        <w:t xml:space="preserve">Fonction : </w:t>
      </w:r>
      <w:sdt>
        <w:sdtPr>
          <w:rPr>
            <w:rStyle w:val="Style3"/>
          </w:rPr>
          <w:alias w:val="indiquer la fonction de &quot;l'interlocuteur signalements&quot;"/>
          <w:tag w:val="indiquer la fonction de &quot;l'interlocuteur signalements&quot;"/>
          <w:id w:val="-1587616428"/>
          <w:lock w:val="sdtLocked"/>
          <w:placeholder>
            <w:docPart w:val="DefaultPlaceholder_-1854013440"/>
          </w:placeholder>
          <w:showingPlcHdr/>
        </w:sdtPr>
        <w:sdtEndPr>
          <w:rPr>
            <w:rStyle w:val="Policepardfaut"/>
            <w:rFonts w:cs="Arial"/>
            <w:b w:val="0"/>
          </w:rPr>
        </w:sdtEndPr>
        <w:sdtContent>
          <w:r w:rsidRPr="00982A23">
            <w:rPr>
              <w:rStyle w:val="Textedelespacerserv"/>
            </w:rPr>
            <w:t>Cliquez ou appuyez ici pour entrer du texte.</w:t>
          </w:r>
        </w:sdtContent>
      </w:sdt>
      <w:r w:rsidRPr="001557F3">
        <w:rPr>
          <w:rFonts w:ascii="Arial" w:hAnsi="Arial" w:cs="Arial"/>
        </w:rPr>
        <w:t xml:space="preserve"> </w:t>
      </w:r>
    </w:p>
    <w:p w:rsidR="001557F3" w:rsidRDefault="00736836" w:rsidP="001557F3">
      <w:pPr>
        <w:spacing w:line="276" w:lineRule="auto"/>
        <w:jc w:val="both"/>
        <w:rPr>
          <w:rFonts w:ascii="Arial" w:hAnsi="Arial" w:cs="Arial"/>
        </w:rPr>
      </w:pPr>
      <w:r>
        <w:rPr>
          <w:rFonts w:ascii="Arial" w:hAnsi="Arial" w:cs="Arial"/>
        </w:rPr>
        <w:t xml:space="preserve">Service : </w:t>
      </w:r>
      <w:sdt>
        <w:sdtPr>
          <w:rPr>
            <w:rStyle w:val="Style4"/>
          </w:rPr>
          <w:alias w:val="indiquer le service"/>
          <w:tag w:val="indiquer le service"/>
          <w:id w:val="2018883454"/>
          <w:placeholder>
            <w:docPart w:val="DefaultPlaceholder_-1854013440"/>
          </w:placeholder>
          <w:showingPlcHdr/>
        </w:sdtPr>
        <w:sdtEndPr>
          <w:rPr>
            <w:rStyle w:val="Policepardfaut"/>
            <w:rFonts w:cs="Arial"/>
            <w:b w:val="0"/>
            <w:caps w:val="0"/>
          </w:rPr>
        </w:sdtEndPr>
        <w:sdtContent>
          <w:r w:rsidRPr="00982A23">
            <w:rPr>
              <w:rStyle w:val="Textedelespacerserv"/>
            </w:rPr>
            <w:t>Cliquez ou appuyez ici pour entrer du texte.</w:t>
          </w:r>
        </w:sdtContent>
      </w:sdt>
      <w:r w:rsidR="001557F3" w:rsidRPr="001557F3">
        <w:rPr>
          <w:rFonts w:ascii="Arial" w:hAnsi="Arial" w:cs="Arial"/>
        </w:rPr>
        <w:t xml:space="preserve"> </w:t>
      </w:r>
    </w:p>
    <w:p w:rsidR="001557F3" w:rsidRDefault="001557F3" w:rsidP="001557F3">
      <w:pPr>
        <w:spacing w:line="276" w:lineRule="auto"/>
        <w:jc w:val="both"/>
        <w:rPr>
          <w:rFonts w:ascii="Arial" w:hAnsi="Arial" w:cs="Arial"/>
        </w:rPr>
      </w:pPr>
      <w:r w:rsidRPr="001557F3">
        <w:rPr>
          <w:rFonts w:ascii="Arial" w:hAnsi="Arial" w:cs="Arial"/>
        </w:rPr>
        <w:t>Adresse courriel :</w:t>
      </w:r>
      <w:r w:rsidR="00736836">
        <w:rPr>
          <w:rFonts w:ascii="Arial" w:hAnsi="Arial" w:cs="Arial"/>
        </w:rPr>
        <w:t xml:space="preserve"> </w:t>
      </w:r>
      <w:sdt>
        <w:sdtPr>
          <w:rPr>
            <w:rStyle w:val="Style5"/>
          </w:rPr>
          <w:alias w:val="noter l'adresse mail "/>
          <w:tag w:val="noter l'adresse mail "/>
          <w:id w:val="-1353264364"/>
          <w:lock w:val="sdtLocked"/>
          <w:placeholder>
            <w:docPart w:val="DefaultPlaceholder_-1854013440"/>
          </w:placeholder>
          <w:showingPlcHdr/>
        </w:sdtPr>
        <w:sdtEndPr>
          <w:rPr>
            <w:rStyle w:val="Policepardfaut"/>
            <w:rFonts w:cs="Arial"/>
            <w:color w:val="auto"/>
          </w:rPr>
        </w:sdtEndPr>
        <w:sdtContent>
          <w:r w:rsidR="00736836" w:rsidRPr="00982A23">
            <w:rPr>
              <w:rStyle w:val="Textedelespacerserv"/>
            </w:rPr>
            <w:t>Cliquez ou appuyez ici pour entrer du texte.</w:t>
          </w:r>
        </w:sdtContent>
      </w:sdt>
      <w:r w:rsidRPr="001557F3">
        <w:rPr>
          <w:rFonts w:ascii="Arial" w:hAnsi="Arial" w:cs="Arial"/>
        </w:rPr>
        <w:t xml:space="preserve"> </w:t>
      </w:r>
    </w:p>
    <w:p w:rsidR="001557F3" w:rsidRDefault="001557F3" w:rsidP="001557F3">
      <w:pPr>
        <w:spacing w:line="276" w:lineRule="auto"/>
        <w:jc w:val="both"/>
        <w:rPr>
          <w:rFonts w:ascii="Arial" w:hAnsi="Arial" w:cs="Arial"/>
        </w:rPr>
      </w:pPr>
      <w:r w:rsidRPr="001557F3">
        <w:rPr>
          <w:rFonts w:ascii="Arial" w:hAnsi="Arial" w:cs="Arial"/>
        </w:rPr>
        <w:t xml:space="preserve">Téléphone : </w:t>
      </w:r>
      <w:sdt>
        <w:sdtPr>
          <w:rPr>
            <w:rStyle w:val="Style6"/>
          </w:rPr>
          <w:alias w:val="noter le numéro de téléphone"/>
          <w:tag w:val="noter le numéro de téléphone"/>
          <w:id w:val="3801126"/>
          <w:lock w:val="sdtLocked"/>
          <w:placeholder>
            <w:docPart w:val="DefaultPlaceholder_-1854013440"/>
          </w:placeholder>
          <w:showingPlcHdr/>
        </w:sdtPr>
        <w:sdtEndPr>
          <w:rPr>
            <w:rStyle w:val="Policepardfaut"/>
            <w:rFonts w:cs="Arial"/>
            <w:b w:val="0"/>
          </w:rPr>
        </w:sdtEndPr>
        <w:sdtContent>
          <w:r w:rsidR="00736836" w:rsidRPr="00982A23">
            <w:rPr>
              <w:rStyle w:val="Textedelespacerserv"/>
            </w:rPr>
            <w:t>Cliquez ou appuyez ici pour entrer du texte.</w:t>
          </w:r>
        </w:sdtContent>
      </w:sdt>
    </w:p>
    <w:p w:rsidR="001557F3" w:rsidRDefault="001557F3" w:rsidP="001557F3">
      <w:pPr>
        <w:spacing w:line="276" w:lineRule="auto"/>
        <w:jc w:val="both"/>
        <w:rPr>
          <w:rFonts w:ascii="Arial" w:hAnsi="Arial" w:cs="Arial"/>
        </w:rPr>
      </w:pPr>
    </w:p>
    <w:p w:rsidR="001557F3" w:rsidRDefault="001557F3" w:rsidP="001557F3">
      <w:pPr>
        <w:spacing w:line="276" w:lineRule="auto"/>
        <w:jc w:val="both"/>
        <w:rPr>
          <w:rFonts w:ascii="Arial" w:hAnsi="Arial" w:cs="Arial"/>
        </w:rPr>
      </w:pPr>
    </w:p>
    <w:p w:rsidR="00736836" w:rsidRDefault="00736836" w:rsidP="001557F3">
      <w:pPr>
        <w:spacing w:line="276" w:lineRule="auto"/>
        <w:jc w:val="both"/>
        <w:rPr>
          <w:rFonts w:ascii="Arial" w:hAnsi="Arial" w:cs="Arial"/>
        </w:rPr>
      </w:pPr>
    </w:p>
    <w:p w:rsidR="001557F3" w:rsidRPr="006F7948" w:rsidRDefault="006F7948" w:rsidP="006F7948">
      <w:pPr>
        <w:spacing w:line="276" w:lineRule="auto"/>
        <w:jc w:val="both"/>
        <w:rPr>
          <w:rFonts w:ascii="Arial" w:hAnsi="Arial" w:cs="Arial"/>
          <w:b/>
          <w:u w:val="single"/>
        </w:rPr>
      </w:pPr>
      <w:r w:rsidRPr="006F7948">
        <w:rPr>
          <w:rFonts w:ascii="Arial" w:hAnsi="Arial" w:cs="Arial"/>
          <w:b/>
        </w:rPr>
        <w:t>3.</w:t>
      </w:r>
      <w:r>
        <w:rPr>
          <w:rFonts w:ascii="Arial" w:hAnsi="Arial" w:cs="Arial"/>
          <w:b/>
          <w:u w:val="single"/>
        </w:rPr>
        <w:t> </w:t>
      </w:r>
      <w:r w:rsidR="001557F3" w:rsidRPr="006F7948">
        <w:rPr>
          <w:rFonts w:ascii="Arial" w:hAnsi="Arial" w:cs="Arial"/>
          <w:b/>
          <w:u w:val="single"/>
        </w:rPr>
        <w:t xml:space="preserve">MISSIONS DE « L’INTERLOCUTEUR SIGNALEMENTS » </w:t>
      </w:r>
    </w:p>
    <w:p w:rsidR="001557F3" w:rsidRDefault="001557F3" w:rsidP="001557F3">
      <w:pPr>
        <w:pStyle w:val="Paragraphedeliste"/>
        <w:spacing w:line="276" w:lineRule="auto"/>
        <w:jc w:val="both"/>
        <w:rPr>
          <w:rFonts w:ascii="Arial" w:hAnsi="Arial" w:cs="Arial"/>
        </w:rPr>
      </w:pPr>
    </w:p>
    <w:p w:rsidR="006F7948" w:rsidRDefault="001557F3" w:rsidP="001557F3">
      <w:pPr>
        <w:pStyle w:val="Paragraphedeliste"/>
        <w:spacing w:line="276" w:lineRule="auto"/>
        <w:ind w:left="0"/>
        <w:jc w:val="both"/>
        <w:rPr>
          <w:rFonts w:ascii="Arial" w:hAnsi="Arial" w:cs="Arial"/>
        </w:rPr>
      </w:pPr>
      <w:r w:rsidRPr="001557F3">
        <w:rPr>
          <w:rFonts w:ascii="Arial" w:hAnsi="Arial" w:cs="Arial"/>
        </w:rPr>
        <w:t>La principale mission du référent es</w:t>
      </w:r>
      <w:r w:rsidR="006F7948">
        <w:rPr>
          <w:rFonts w:ascii="Arial" w:hAnsi="Arial" w:cs="Arial"/>
        </w:rPr>
        <w:t>t d’être l’interlocuteur du CDG79</w:t>
      </w:r>
      <w:r w:rsidRPr="001557F3">
        <w:rPr>
          <w:rFonts w:ascii="Arial" w:hAnsi="Arial" w:cs="Arial"/>
        </w:rPr>
        <w:t xml:space="preserve"> lors de la transmission des préconisations visant à traiter les faits. </w:t>
      </w:r>
    </w:p>
    <w:p w:rsidR="006F7948" w:rsidRDefault="006F7948" w:rsidP="001557F3">
      <w:pPr>
        <w:pStyle w:val="Paragraphedeliste"/>
        <w:spacing w:line="276" w:lineRule="auto"/>
        <w:ind w:left="0"/>
        <w:jc w:val="both"/>
        <w:rPr>
          <w:rFonts w:ascii="Arial" w:hAnsi="Arial" w:cs="Arial"/>
        </w:rPr>
      </w:pPr>
    </w:p>
    <w:p w:rsidR="006F7948" w:rsidRDefault="001557F3" w:rsidP="001557F3">
      <w:pPr>
        <w:pStyle w:val="Paragraphedeliste"/>
        <w:spacing w:line="276" w:lineRule="auto"/>
        <w:ind w:left="0"/>
        <w:jc w:val="both"/>
        <w:rPr>
          <w:rFonts w:ascii="Arial" w:hAnsi="Arial" w:cs="Arial"/>
        </w:rPr>
      </w:pPr>
      <w:r w:rsidRPr="001557F3">
        <w:rPr>
          <w:rFonts w:ascii="Arial" w:hAnsi="Arial" w:cs="Arial"/>
        </w:rPr>
        <w:t xml:space="preserve">Il sera par ailleurs garant de la mise en œuvre des mesures au sein de la collectivité. </w:t>
      </w:r>
    </w:p>
    <w:p w:rsidR="006F7948" w:rsidRDefault="006F7948" w:rsidP="001557F3">
      <w:pPr>
        <w:pStyle w:val="Paragraphedeliste"/>
        <w:spacing w:line="276" w:lineRule="auto"/>
        <w:ind w:left="0"/>
        <w:jc w:val="both"/>
        <w:rPr>
          <w:rFonts w:ascii="Arial" w:hAnsi="Arial" w:cs="Arial"/>
        </w:rPr>
      </w:pPr>
    </w:p>
    <w:p w:rsidR="006F7948" w:rsidRDefault="001557F3" w:rsidP="001557F3">
      <w:pPr>
        <w:pStyle w:val="Paragraphedeliste"/>
        <w:spacing w:line="276" w:lineRule="auto"/>
        <w:ind w:left="0"/>
        <w:jc w:val="both"/>
        <w:rPr>
          <w:rFonts w:ascii="Arial" w:hAnsi="Arial" w:cs="Arial"/>
        </w:rPr>
      </w:pPr>
      <w:r w:rsidRPr="001557F3">
        <w:rPr>
          <w:rFonts w:ascii="Arial" w:hAnsi="Arial" w:cs="Arial"/>
        </w:rPr>
        <w:t>L’interlocuteur peut être amené à informer les agents sur le dispositif (modalités de saisine du CDG</w:t>
      </w:r>
      <w:r w:rsidR="006F7948">
        <w:rPr>
          <w:rFonts w:ascii="Arial" w:hAnsi="Arial" w:cs="Arial"/>
        </w:rPr>
        <w:t>79</w:t>
      </w:r>
      <w:r w:rsidRPr="001557F3">
        <w:rPr>
          <w:rFonts w:ascii="Arial" w:hAnsi="Arial" w:cs="Arial"/>
        </w:rPr>
        <w:t xml:space="preserve"> par exemple) et à mettre à disposition des agents qui en font la demande, des formulaires de signalement (imprimés). </w:t>
      </w:r>
    </w:p>
    <w:p w:rsidR="006F7948" w:rsidRDefault="006F7948" w:rsidP="001557F3">
      <w:pPr>
        <w:pStyle w:val="Paragraphedeliste"/>
        <w:spacing w:line="276" w:lineRule="auto"/>
        <w:ind w:left="0"/>
        <w:jc w:val="both"/>
        <w:rPr>
          <w:rFonts w:ascii="Arial" w:hAnsi="Arial" w:cs="Arial"/>
        </w:rPr>
      </w:pPr>
    </w:p>
    <w:p w:rsidR="006F7948" w:rsidRPr="006F7948" w:rsidRDefault="001557F3" w:rsidP="006F7948">
      <w:pPr>
        <w:pStyle w:val="Paragraphedeliste"/>
        <w:numPr>
          <w:ilvl w:val="0"/>
          <w:numId w:val="4"/>
        </w:numPr>
        <w:tabs>
          <w:tab w:val="left" w:pos="284"/>
        </w:tabs>
        <w:spacing w:line="276" w:lineRule="auto"/>
        <w:ind w:left="0" w:firstLine="0"/>
        <w:jc w:val="both"/>
        <w:rPr>
          <w:rFonts w:ascii="Arial" w:hAnsi="Arial" w:cs="Arial"/>
          <w:b/>
          <w:u w:val="single"/>
        </w:rPr>
      </w:pPr>
      <w:r w:rsidRPr="006F7948">
        <w:rPr>
          <w:rFonts w:ascii="Arial" w:hAnsi="Arial" w:cs="Arial"/>
          <w:b/>
          <w:u w:val="single"/>
        </w:rPr>
        <w:t xml:space="preserve">COMMUNICATION </w:t>
      </w:r>
    </w:p>
    <w:p w:rsidR="006F7948" w:rsidRDefault="006F7948" w:rsidP="006F7948">
      <w:pPr>
        <w:pStyle w:val="Paragraphedeliste"/>
        <w:spacing w:line="276" w:lineRule="auto"/>
        <w:jc w:val="both"/>
        <w:rPr>
          <w:rFonts w:ascii="Arial" w:hAnsi="Arial" w:cs="Arial"/>
        </w:rPr>
      </w:pPr>
    </w:p>
    <w:p w:rsidR="006F7948" w:rsidRDefault="001557F3" w:rsidP="006F7948">
      <w:pPr>
        <w:pStyle w:val="Paragraphedeliste"/>
        <w:spacing w:line="276" w:lineRule="auto"/>
        <w:ind w:left="0"/>
        <w:jc w:val="both"/>
        <w:rPr>
          <w:rFonts w:ascii="Arial" w:hAnsi="Arial" w:cs="Arial"/>
        </w:rPr>
      </w:pPr>
      <w:r w:rsidRPr="001557F3">
        <w:rPr>
          <w:rFonts w:ascii="Arial" w:hAnsi="Arial" w:cs="Arial"/>
        </w:rPr>
        <w:t>Des actions de communication au sein de la collectivité doivent être menées pour faire connaître l’existence de ce dispositif à l’ensemble des agents et les moyens de saisine. A ce titre, le CDG</w:t>
      </w:r>
      <w:r w:rsidR="00C72F23">
        <w:rPr>
          <w:rFonts w:ascii="Arial" w:hAnsi="Arial" w:cs="Arial"/>
        </w:rPr>
        <w:t>79</w:t>
      </w:r>
      <w:r w:rsidRPr="001557F3">
        <w:rPr>
          <w:rFonts w:ascii="Arial" w:hAnsi="Arial" w:cs="Arial"/>
        </w:rPr>
        <w:t xml:space="preserve"> met à disposition un kit de communication (plaquette de communication, note d’information, affiche, …)</w:t>
      </w:r>
      <w:r w:rsidR="00C72F23">
        <w:rPr>
          <w:rFonts w:ascii="Arial" w:hAnsi="Arial" w:cs="Arial"/>
        </w:rPr>
        <w:t xml:space="preserve"> que vous trouverez sur le site internet du CDG79.</w:t>
      </w:r>
    </w:p>
    <w:p w:rsidR="006F7948" w:rsidRDefault="006F7948" w:rsidP="006F7948">
      <w:pPr>
        <w:pStyle w:val="Paragraphedeliste"/>
        <w:spacing w:line="276" w:lineRule="auto"/>
        <w:ind w:left="0"/>
        <w:jc w:val="both"/>
        <w:rPr>
          <w:rFonts w:ascii="Arial" w:hAnsi="Arial" w:cs="Arial"/>
        </w:rPr>
      </w:pPr>
    </w:p>
    <w:p w:rsidR="006F7948" w:rsidRDefault="006F7948" w:rsidP="006F7948">
      <w:pPr>
        <w:pStyle w:val="Paragraphedeliste"/>
        <w:tabs>
          <w:tab w:val="left" w:pos="4962"/>
        </w:tabs>
        <w:spacing w:line="276" w:lineRule="auto"/>
        <w:ind w:left="0"/>
        <w:jc w:val="both"/>
        <w:rPr>
          <w:rFonts w:ascii="Arial" w:hAnsi="Arial" w:cs="Arial"/>
        </w:rPr>
      </w:pPr>
      <w:r>
        <w:rPr>
          <w:rFonts w:ascii="Arial" w:hAnsi="Arial" w:cs="Arial"/>
        </w:rPr>
        <w:t xml:space="preserve">Fait à </w:t>
      </w:r>
      <w:sdt>
        <w:sdtPr>
          <w:rPr>
            <w:rStyle w:val="Style7"/>
          </w:rPr>
          <w:alias w:val="indiquer le lieu de signature"/>
          <w:tag w:val="indiquer le lieu de signature"/>
          <w:id w:val="-523324815"/>
          <w:lock w:val="sdtLocked"/>
          <w:placeholder>
            <w:docPart w:val="DefaultPlaceholder_-1854013440"/>
          </w:placeholder>
          <w:showingPlcHdr/>
        </w:sdtPr>
        <w:sdtEndPr>
          <w:rPr>
            <w:rStyle w:val="Policepardfaut"/>
            <w:rFonts w:cs="Arial"/>
          </w:rPr>
        </w:sdtEndPr>
        <w:sdtContent>
          <w:r w:rsidRPr="00982A23">
            <w:rPr>
              <w:rStyle w:val="Textedelespacerserv"/>
            </w:rPr>
            <w:t>Cliquez ou appuyez ici pour entrer du texte.</w:t>
          </w:r>
        </w:sdtContent>
      </w:sdt>
      <w:r>
        <w:rPr>
          <w:rFonts w:ascii="Arial" w:hAnsi="Arial" w:cs="Arial"/>
        </w:rPr>
        <w:tab/>
        <w:t xml:space="preserve">le </w:t>
      </w:r>
      <w:sdt>
        <w:sdtPr>
          <w:rPr>
            <w:rFonts w:ascii="Arial" w:hAnsi="Arial" w:cs="Arial"/>
          </w:rPr>
          <w:id w:val="-620146643"/>
          <w:placeholder>
            <w:docPart w:val="DefaultPlaceholder_-1854013438"/>
          </w:placeholder>
          <w:showingPlcHdr/>
          <w:date>
            <w:dateFormat w:val="dd/MM/yyyy"/>
            <w:lid w:val="fr-FR"/>
            <w:storeMappedDataAs w:val="dateTime"/>
            <w:calendar w:val="gregorian"/>
          </w:date>
        </w:sdtPr>
        <w:sdtContent>
          <w:r w:rsidRPr="00027EAD">
            <w:rPr>
              <w:rStyle w:val="Textedelespacerserv"/>
            </w:rPr>
            <w:t>Cliquez ou appuyez ici pour entrer une date.</w:t>
          </w:r>
        </w:sdtContent>
      </w:sdt>
    </w:p>
    <w:p w:rsidR="006F7948" w:rsidRDefault="006F7948" w:rsidP="006F7948">
      <w:pPr>
        <w:pStyle w:val="Paragraphedeliste"/>
        <w:spacing w:line="276" w:lineRule="auto"/>
        <w:ind w:left="0"/>
        <w:jc w:val="both"/>
        <w:rPr>
          <w:rFonts w:ascii="Arial" w:hAnsi="Arial" w:cs="Arial"/>
        </w:rPr>
      </w:pPr>
    </w:p>
    <w:p w:rsidR="00015158" w:rsidRDefault="00015158" w:rsidP="006F7948">
      <w:pPr>
        <w:pStyle w:val="Paragraphedeliste"/>
        <w:tabs>
          <w:tab w:val="left" w:pos="5103"/>
        </w:tabs>
        <w:spacing w:line="276" w:lineRule="auto"/>
        <w:ind w:left="4956" w:hanging="4956"/>
        <w:jc w:val="both"/>
        <w:rPr>
          <w:rFonts w:ascii="Arial" w:hAnsi="Arial" w:cs="Arial"/>
        </w:rPr>
      </w:pPr>
    </w:p>
    <w:p w:rsidR="00015158" w:rsidRDefault="00015158" w:rsidP="006F7948">
      <w:pPr>
        <w:pStyle w:val="Paragraphedeliste"/>
        <w:tabs>
          <w:tab w:val="left" w:pos="5103"/>
        </w:tabs>
        <w:spacing w:line="276" w:lineRule="auto"/>
        <w:ind w:left="4956" w:hanging="4956"/>
        <w:jc w:val="both"/>
        <w:rPr>
          <w:rFonts w:ascii="Arial" w:hAnsi="Arial" w:cs="Arial"/>
        </w:rPr>
      </w:pPr>
    </w:p>
    <w:p w:rsidR="006F7948" w:rsidRDefault="001557F3" w:rsidP="006F7948">
      <w:pPr>
        <w:pStyle w:val="Paragraphedeliste"/>
        <w:tabs>
          <w:tab w:val="left" w:pos="5103"/>
        </w:tabs>
        <w:spacing w:line="276" w:lineRule="auto"/>
        <w:ind w:left="4956" w:hanging="4956"/>
        <w:jc w:val="both"/>
        <w:rPr>
          <w:rFonts w:ascii="Arial" w:hAnsi="Arial" w:cs="Arial"/>
        </w:rPr>
      </w:pPr>
      <w:r w:rsidRPr="001557F3">
        <w:rPr>
          <w:rFonts w:ascii="Arial" w:hAnsi="Arial" w:cs="Arial"/>
        </w:rPr>
        <w:t xml:space="preserve">Signature de l’autorité territoriale : </w:t>
      </w:r>
      <w:r w:rsidR="006F7948">
        <w:rPr>
          <w:rFonts w:ascii="Arial" w:hAnsi="Arial" w:cs="Arial"/>
        </w:rPr>
        <w:tab/>
      </w:r>
      <w:r w:rsidRPr="001557F3">
        <w:rPr>
          <w:rFonts w:ascii="Arial" w:hAnsi="Arial" w:cs="Arial"/>
        </w:rPr>
        <w:t xml:space="preserve">Signature de l’interlocuteur désigné, suivie de la mention « lu et approuvé » </w:t>
      </w:r>
    </w:p>
    <w:p w:rsidR="00015158" w:rsidRDefault="00015158" w:rsidP="006F7948">
      <w:pPr>
        <w:pStyle w:val="Paragraphedeliste"/>
        <w:tabs>
          <w:tab w:val="left" w:pos="5103"/>
        </w:tabs>
        <w:spacing w:line="276" w:lineRule="auto"/>
        <w:ind w:left="4956" w:hanging="4956"/>
        <w:jc w:val="both"/>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95885</wp:posOffset>
                </wp:positionV>
                <wp:extent cx="2562225" cy="752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62225" cy="75247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AB4C3" id="Rectangle 1" o:spid="_x0000_s1026" style="position:absolute;margin-left:-.35pt;margin-top:7.55pt;width:201.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" fillcolor="#d5dce4 [671]" strokecolor="#1f4d78 [1604]" strokeweight="1pt"/>
            </w:pict>
          </mc:Fallback>
        </mc:AlternateContent>
      </w:r>
      <w:r>
        <w:rPr>
          <w:rFonts w:ascii="Arial" w:hAnsi="Arial" w:cs="Arial"/>
          <w:noProof/>
          <w:lang w:eastAsia="fr-FR"/>
        </w:rPr>
        <mc:AlternateContent>
          <mc:Choice Requires="wps">
            <w:drawing>
              <wp:anchor distT="0" distB="0" distL="114300" distR="114300" simplePos="0" relativeHeight="251661312" behindDoc="0" locked="0" layoutInCell="1" allowOverlap="1" wp14:anchorId="5AF69CD2" wp14:editId="41EAFB5B">
                <wp:simplePos x="0" y="0"/>
                <wp:positionH relativeFrom="column">
                  <wp:posOffset>3157855</wp:posOffset>
                </wp:positionH>
                <wp:positionV relativeFrom="paragraph">
                  <wp:posOffset>95885</wp:posOffset>
                </wp:positionV>
                <wp:extent cx="2543175" cy="752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43175" cy="752475"/>
                        </a:xfrm>
                        <a:prstGeom prst="rect">
                          <a:avLst/>
                        </a:prstGeom>
                        <a:solidFill>
                          <a:srgbClr val="44546A">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DBED" id="Rectangle 2" o:spid="_x0000_s1026" style="position:absolute;margin-left:248.65pt;margin-top:7.55pt;width:200.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" fillcolor="#d6dce5" strokecolor="#41719c" strokeweight="1pt"/>
            </w:pict>
          </mc:Fallback>
        </mc:AlternateContent>
      </w:r>
    </w:p>
    <w:p w:rsidR="006F7948" w:rsidRDefault="006F7948" w:rsidP="006F7948">
      <w:pPr>
        <w:pStyle w:val="Paragraphedeliste"/>
        <w:tabs>
          <w:tab w:val="left" w:pos="5103"/>
        </w:tabs>
        <w:spacing w:line="276" w:lineRule="auto"/>
        <w:ind w:left="4956" w:hanging="4956"/>
        <w:jc w:val="both"/>
        <w:rPr>
          <w:rFonts w:ascii="Arial" w:hAnsi="Arial" w:cs="Arial"/>
        </w:rPr>
      </w:pPr>
    </w:p>
    <w:p w:rsidR="006F7948" w:rsidRDefault="006F7948" w:rsidP="006F7948">
      <w:pPr>
        <w:pStyle w:val="Paragraphedeliste"/>
        <w:tabs>
          <w:tab w:val="left" w:pos="5103"/>
        </w:tabs>
        <w:spacing w:line="276" w:lineRule="auto"/>
        <w:ind w:left="4956" w:hanging="4956"/>
        <w:jc w:val="both"/>
        <w:rPr>
          <w:rFonts w:ascii="Arial" w:hAnsi="Arial" w:cs="Arial"/>
        </w:rPr>
      </w:pPr>
    </w:p>
    <w:p w:rsidR="006F7948" w:rsidRDefault="006F7948" w:rsidP="006F7948">
      <w:pPr>
        <w:pStyle w:val="Paragraphedeliste"/>
        <w:tabs>
          <w:tab w:val="left" w:pos="5103"/>
        </w:tabs>
        <w:spacing w:line="276" w:lineRule="auto"/>
        <w:ind w:left="4956" w:hanging="4956"/>
        <w:jc w:val="both"/>
        <w:rPr>
          <w:rFonts w:ascii="Arial" w:hAnsi="Arial" w:cs="Arial"/>
        </w:rPr>
      </w:pPr>
    </w:p>
    <w:p w:rsidR="006F7948" w:rsidRDefault="006F7948" w:rsidP="006F7948">
      <w:pPr>
        <w:pStyle w:val="Paragraphedeliste"/>
        <w:tabs>
          <w:tab w:val="left" w:pos="5103"/>
        </w:tabs>
        <w:spacing w:line="276" w:lineRule="auto"/>
        <w:ind w:left="4956" w:hanging="4956"/>
        <w:jc w:val="both"/>
        <w:rPr>
          <w:rFonts w:ascii="Arial" w:hAnsi="Arial" w:cs="Arial"/>
        </w:rPr>
      </w:pPr>
    </w:p>
    <w:p w:rsidR="006F7948" w:rsidRDefault="006F7948" w:rsidP="006F7948">
      <w:pPr>
        <w:pStyle w:val="Paragraphedeliste"/>
        <w:tabs>
          <w:tab w:val="left" w:pos="5103"/>
        </w:tabs>
        <w:spacing w:line="276" w:lineRule="auto"/>
        <w:ind w:left="4956" w:hanging="4956"/>
        <w:jc w:val="both"/>
        <w:rPr>
          <w:rFonts w:ascii="Arial" w:hAnsi="Arial" w:cs="Arial"/>
        </w:rPr>
      </w:pPr>
    </w:p>
    <w:p w:rsidR="00015158" w:rsidRPr="00015158" w:rsidRDefault="001557F3" w:rsidP="00015158">
      <w:pPr>
        <w:pStyle w:val="Paragraphedeliste"/>
        <w:spacing w:line="276" w:lineRule="auto"/>
        <w:ind w:left="0"/>
        <w:jc w:val="center"/>
        <w:rPr>
          <w:rFonts w:ascii="Arial" w:hAnsi="Arial" w:cs="Arial"/>
          <w:b/>
          <w:sz w:val="18"/>
          <w:u w:val="single"/>
        </w:rPr>
      </w:pPr>
      <w:r w:rsidRPr="00015158">
        <w:rPr>
          <w:rFonts w:ascii="Arial" w:hAnsi="Arial" w:cs="Arial"/>
          <w:b/>
          <w:sz w:val="18"/>
          <w:u w:val="single"/>
        </w:rPr>
        <w:t>Information sur les données personnelles collectées dans ce formulaire</w:t>
      </w:r>
    </w:p>
    <w:p w:rsidR="00FE3C4F" w:rsidRPr="00015158" w:rsidRDefault="001557F3" w:rsidP="006F7948">
      <w:pPr>
        <w:pStyle w:val="Paragraphedeliste"/>
        <w:spacing w:line="276" w:lineRule="auto"/>
        <w:ind w:left="0"/>
        <w:jc w:val="both"/>
        <w:rPr>
          <w:rFonts w:ascii="Arial" w:hAnsi="Arial" w:cs="Arial"/>
          <w:sz w:val="18"/>
        </w:rPr>
      </w:pPr>
      <w:r w:rsidRPr="00015158">
        <w:rPr>
          <w:rFonts w:ascii="Arial" w:hAnsi="Arial" w:cs="Arial"/>
          <w:sz w:val="18"/>
        </w:rPr>
        <w:t>Les informations recueillies dans ce formulaire sont enregistrées et trait</w:t>
      </w:r>
      <w:r w:rsidR="00015158">
        <w:rPr>
          <w:rFonts w:ascii="Arial" w:hAnsi="Arial" w:cs="Arial"/>
          <w:sz w:val="18"/>
        </w:rPr>
        <w:t>ées informatiquement par le CDG79</w:t>
      </w:r>
      <w:r w:rsidRPr="00015158">
        <w:rPr>
          <w:rFonts w:ascii="Arial" w:hAnsi="Arial" w:cs="Arial"/>
          <w:sz w:val="18"/>
        </w:rPr>
        <w:t xml:space="preserve"> afin de permettre la mise en œuvre du dispositif de signalement. Seuls les agents chargés de la mise en œuvre de ce dispositif sont destinataires des informations collectées. Ils en assurent la confidentialité. La Politique de protection </w:t>
      </w:r>
      <w:r w:rsidR="00015158">
        <w:rPr>
          <w:rFonts w:ascii="Arial" w:hAnsi="Arial" w:cs="Arial"/>
          <w:sz w:val="18"/>
        </w:rPr>
        <w:t>des données personnelles du CDG79</w:t>
      </w:r>
      <w:r w:rsidRPr="00015158">
        <w:rPr>
          <w:rFonts w:ascii="Arial" w:hAnsi="Arial" w:cs="Arial"/>
          <w:sz w:val="18"/>
        </w:rPr>
        <w:t xml:space="preserve"> est librement consultable sur son site internet www.cdg</w:t>
      </w:r>
      <w:r w:rsidR="00015158">
        <w:rPr>
          <w:rFonts w:ascii="Arial" w:hAnsi="Arial" w:cs="Arial"/>
          <w:sz w:val="18"/>
        </w:rPr>
        <w:t>79</w:t>
      </w:r>
      <w:r w:rsidRPr="00015158">
        <w:rPr>
          <w:rFonts w:ascii="Arial" w:hAnsi="Arial" w:cs="Arial"/>
          <w:sz w:val="18"/>
        </w:rPr>
        <w:t>.fr (mentions légales). Conformément à la réglementation (loi Informatique et libertés et RGPD), vous disposez sur les données vous concernant d’un droit d’accès, de rectification et, sous certaines conditions, de limitation et d’effacement. Pour exercer ces droits ou pour toute question concernant le traitement de vos données, vous pouvez contacter le CDG</w:t>
      </w:r>
      <w:r w:rsidR="00015158">
        <w:rPr>
          <w:rFonts w:ascii="Arial" w:hAnsi="Arial" w:cs="Arial"/>
          <w:sz w:val="18"/>
        </w:rPr>
        <w:t>79</w:t>
      </w:r>
      <w:r w:rsidRPr="00015158">
        <w:rPr>
          <w:rFonts w:ascii="Arial" w:hAnsi="Arial" w:cs="Arial"/>
          <w:sz w:val="18"/>
        </w:rPr>
        <w:t xml:space="preserve"> à dpd@cdg</w:t>
      </w:r>
      <w:r w:rsidR="00015158">
        <w:rPr>
          <w:rFonts w:ascii="Arial" w:hAnsi="Arial" w:cs="Arial"/>
          <w:sz w:val="18"/>
        </w:rPr>
        <w:t>79</w:t>
      </w:r>
      <w:r w:rsidRPr="00015158">
        <w:rPr>
          <w:rFonts w:ascii="Arial" w:hAnsi="Arial" w:cs="Arial"/>
          <w:sz w:val="18"/>
        </w:rPr>
        <w:t>.fr ou par courrier à « DPD du CDG</w:t>
      </w:r>
      <w:r w:rsidR="00015158">
        <w:rPr>
          <w:rFonts w:ascii="Arial" w:hAnsi="Arial" w:cs="Arial"/>
          <w:sz w:val="18"/>
        </w:rPr>
        <w:t>79</w:t>
      </w:r>
      <w:r w:rsidRPr="00015158">
        <w:rPr>
          <w:rFonts w:ascii="Arial" w:hAnsi="Arial" w:cs="Arial"/>
          <w:sz w:val="18"/>
        </w:rPr>
        <w:t xml:space="preserve"> – </w:t>
      </w:r>
      <w:r w:rsidR="00015158">
        <w:rPr>
          <w:rFonts w:ascii="Arial" w:hAnsi="Arial" w:cs="Arial"/>
          <w:sz w:val="18"/>
        </w:rPr>
        <w:t>9</w:t>
      </w:r>
      <w:r w:rsidRPr="00015158">
        <w:rPr>
          <w:rFonts w:ascii="Arial" w:hAnsi="Arial" w:cs="Arial"/>
          <w:sz w:val="18"/>
        </w:rPr>
        <w:t xml:space="preserve"> rue </w:t>
      </w:r>
      <w:proofErr w:type="spellStart"/>
      <w:r w:rsidR="00015158">
        <w:rPr>
          <w:rFonts w:ascii="Arial" w:hAnsi="Arial" w:cs="Arial"/>
          <w:sz w:val="18"/>
        </w:rPr>
        <w:t>Chaigneau</w:t>
      </w:r>
      <w:proofErr w:type="spellEnd"/>
      <w:r w:rsidRPr="00015158">
        <w:rPr>
          <w:rFonts w:ascii="Arial" w:hAnsi="Arial" w:cs="Arial"/>
          <w:sz w:val="18"/>
        </w:rPr>
        <w:t xml:space="preserve"> – C</w:t>
      </w:r>
      <w:r w:rsidR="00015158">
        <w:rPr>
          <w:rFonts w:ascii="Arial" w:hAnsi="Arial" w:cs="Arial"/>
          <w:sz w:val="18"/>
        </w:rPr>
        <w:t>S 80030 – 79403 Saint-Maixent-l’École cedex »</w:t>
      </w:r>
    </w:p>
    <w:sectPr w:rsidR="00FE3C4F" w:rsidRPr="00015158" w:rsidSect="00CD132D">
      <w:headerReference w:type="default" r:id="rId12"/>
      <w:footerReference w:type="default" r:id="rId13"/>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0B1" w:rsidRDefault="000A40B1" w:rsidP="00757C39">
      <w:pPr>
        <w:spacing w:after="0" w:line="240" w:lineRule="auto"/>
      </w:pPr>
      <w:r>
        <w:separator/>
      </w:r>
    </w:p>
  </w:endnote>
  <w:endnote w:type="continuationSeparator" w:id="0">
    <w:p w:rsidR="000A40B1" w:rsidRDefault="000A40B1" w:rsidP="0075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32" w:rsidRDefault="00752326" w:rsidP="00752326">
    <w:pPr>
      <w:pStyle w:val="Pieddepage"/>
      <w:jc w:val="center"/>
    </w:pPr>
    <w:r w:rsidRPr="001F5A19">
      <w:rPr>
        <w:rFonts w:cstheme="minorHAnsi"/>
        <w:noProof/>
        <w:sz w:val="16"/>
        <w:szCs w:val="16"/>
        <w:lang w:eastAsia="fr-FR"/>
      </w:rPr>
      <w:drawing>
        <wp:inline distT="0" distB="0" distL="0" distR="0" wp14:anchorId="62F2F825" wp14:editId="1E268257">
          <wp:extent cx="5760720" cy="2882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757C39" w:rsidRPr="00752326" w:rsidRDefault="00752326" w:rsidP="00752326">
    <w:pPr>
      <w:jc w:val="center"/>
      <w:rPr>
        <w:rFonts w:ascii="Calibri" w:hAnsi="Calibri" w:cs="Calibri"/>
        <w:sz w:val="18"/>
      </w:rPr>
    </w:pPr>
    <w:r w:rsidRPr="007A66EB">
      <w:rPr>
        <w:rFonts w:ascii="Calibri" w:hAnsi="Calibri" w:cs="Calibri"/>
        <w:sz w:val="18"/>
      </w:rPr>
      <w:t xml:space="preserve">CDG79 – 9 rue </w:t>
    </w:r>
    <w:proofErr w:type="spellStart"/>
    <w:r w:rsidRPr="007A66EB">
      <w:rPr>
        <w:rFonts w:ascii="Calibri" w:hAnsi="Calibri" w:cs="Calibri"/>
        <w:sz w:val="18"/>
      </w:rPr>
      <w:t>Chaigneau</w:t>
    </w:r>
    <w:proofErr w:type="spellEnd"/>
    <w:r w:rsidRPr="007A66EB">
      <w:rPr>
        <w:rFonts w:ascii="Calibri" w:hAnsi="Calibri" w:cs="Calibri"/>
        <w:sz w:val="18"/>
      </w:rPr>
      <w:t xml:space="preserve"> 79400 </w:t>
    </w:r>
    <w:proofErr w:type="spellStart"/>
    <w:r w:rsidRPr="007A66EB">
      <w:rPr>
        <w:rFonts w:ascii="Calibri" w:hAnsi="Calibri" w:cs="Calibri"/>
        <w:sz w:val="18"/>
      </w:rPr>
      <w:t>St-Maixent-l’École</w:t>
    </w:r>
    <w:proofErr w:type="spellEnd"/>
    <w:r>
      <w:rPr>
        <w:rFonts w:ascii="Calibri" w:hAnsi="Calibri" w:cs="Calibri"/>
        <w:sz w:val="18"/>
      </w:rPr>
      <w:t xml:space="preserve"> / 05.49.06.08.50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0B1" w:rsidRDefault="000A40B1" w:rsidP="00757C39">
      <w:pPr>
        <w:spacing w:after="0" w:line="240" w:lineRule="auto"/>
      </w:pPr>
      <w:r>
        <w:separator/>
      </w:r>
    </w:p>
  </w:footnote>
  <w:footnote w:type="continuationSeparator" w:id="0">
    <w:p w:rsidR="000A40B1" w:rsidRDefault="000A40B1" w:rsidP="0075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B7" w:rsidRDefault="00A31067">
    <w:pPr>
      <w:pStyle w:val="En-tte"/>
    </w:pPr>
    <w:sdt>
      <w:sdtPr>
        <w:id w:val="580495408"/>
        <w:docPartObj>
          <w:docPartGallery w:val="Page Numbers (Margins)"/>
          <w:docPartUnique/>
        </w:docPartObj>
      </w:sdtPr>
      <w:sdtEndPr/>
      <w:sdtContent>
        <w:r w:rsidR="00752326">
          <w:rPr>
            <w:noProof/>
            <w:lang w:eastAsia="fr-FR"/>
          </w:rPr>
          <mc:AlternateContent>
            <mc:Choice Requires="wps">
              <w:drawing>
                <wp:anchor distT="0" distB="0" distL="114300" distR="114300" simplePos="0" relativeHeight="251666432"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A31067" w:rsidRPr="00A31067">
                                    <w:rPr>
                                      <w:rFonts w:ascii="Arial Black" w:eastAsiaTheme="majorEastAsia" w:hAnsi="Arial Black" w:cstheme="majorBidi"/>
                                      <w:noProof/>
                                      <w:color w:val="494948"/>
                                      <w:sz w:val="24"/>
                                    </w:rPr>
                                    <w:t>13</w:t>
                                  </w:r>
                                  <w:r w:rsidRPr="00752326">
                                    <w:rPr>
                                      <w:rFonts w:ascii="Arial Black" w:eastAsiaTheme="majorEastAsia" w:hAnsi="Arial Black" w:cstheme="majorBidi"/>
                                      <w:color w:val="494948"/>
                                      <w:sz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k30EKDAgAA&#10;BQUAAA4AAAAAAAAAAAAAAAAALgIAAGRycy9lMm9Eb2MueG1sUEsBAi0AFAAGAAgAAAAhAGzVH9PZ&#10;AAAABQEAAA8AAAAAAAAAAAAAAAAA3QQAAGRycy9kb3ducmV2LnhtbFBLBQYAAAAABAAEAPMAAADj&#10;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rFonts w:ascii="Arial Black" w:hAnsi="Arial Black"/>
                            <w:color w:val="494948"/>
                            <w:sz w:val="24"/>
                            <w:szCs w:val="22"/>
                          </w:rPr>
                        </w:sdtEndPr>
                        <w:sdtContent>
                          <w:p w:rsidR="00752326" w:rsidRPr="00752326" w:rsidRDefault="00752326">
                            <w:pPr>
                              <w:jc w:val="center"/>
                              <w:rPr>
                                <w:rFonts w:ascii="Arial Black" w:eastAsiaTheme="majorEastAsia" w:hAnsi="Arial Black" w:cstheme="majorBidi"/>
                                <w:color w:val="494948"/>
                                <w:sz w:val="24"/>
                              </w:rPr>
                            </w:pPr>
                            <w:r w:rsidRPr="00752326">
                              <w:rPr>
                                <w:rFonts w:ascii="Arial Black" w:eastAsiaTheme="minorEastAsia" w:hAnsi="Arial Black" w:cs="Times New Roman"/>
                                <w:color w:val="494948"/>
                                <w:sz w:val="24"/>
                              </w:rPr>
                              <w:fldChar w:fldCharType="begin"/>
                            </w:r>
                            <w:r w:rsidRPr="00752326">
                              <w:rPr>
                                <w:rFonts w:ascii="Arial Black" w:hAnsi="Arial Black"/>
                                <w:color w:val="494948"/>
                                <w:sz w:val="24"/>
                              </w:rPr>
                              <w:instrText>PAGE  \* MERGEFORMAT</w:instrText>
                            </w:r>
                            <w:r w:rsidRPr="00752326">
                              <w:rPr>
                                <w:rFonts w:ascii="Arial Black" w:eastAsiaTheme="minorEastAsia" w:hAnsi="Arial Black" w:cs="Times New Roman"/>
                                <w:color w:val="494948"/>
                                <w:sz w:val="24"/>
                              </w:rPr>
                              <w:fldChar w:fldCharType="separate"/>
                            </w:r>
                            <w:r w:rsidR="00A31067" w:rsidRPr="00A31067">
                              <w:rPr>
                                <w:rFonts w:ascii="Arial Black" w:eastAsiaTheme="majorEastAsia" w:hAnsi="Arial Black" w:cstheme="majorBidi"/>
                                <w:noProof/>
                                <w:color w:val="494948"/>
                                <w:sz w:val="24"/>
                              </w:rPr>
                              <w:t>13</w:t>
                            </w:r>
                            <w:r w:rsidRPr="00752326">
                              <w:rPr>
                                <w:rFonts w:ascii="Arial Black" w:eastAsiaTheme="majorEastAsia" w:hAnsi="Arial Black" w:cstheme="majorBidi"/>
                                <w:color w:val="494948"/>
                                <w:sz w:val="24"/>
                              </w:rPr>
                              <w:fldChar w:fldCharType="end"/>
                            </w:r>
                          </w:p>
                        </w:sdtContent>
                      </w:sdt>
                    </w:txbxContent>
                  </v:textbox>
                  <w10:wrap anchorx="margin" anchory="page"/>
                </v:rect>
              </w:pict>
            </mc:Fallback>
          </mc:AlternateContent>
        </w:r>
      </w:sdtContent>
    </w:sdt>
    <w:r w:rsidR="001549B7" w:rsidRPr="000B70A1">
      <w:rPr>
        <w:rFonts w:ascii="Arial Black" w:hAnsi="Arial Black" w:cs="Arial"/>
        <w:b/>
        <w:noProof/>
        <w:color w:val="AD0000"/>
        <w:sz w:val="52"/>
        <w:szCs w:val="80"/>
        <w:lang w:eastAsia="fr-FR"/>
      </w:rPr>
      <w:drawing>
        <wp:anchor distT="0" distB="0" distL="114300" distR="114300" simplePos="0" relativeHeight="251661312" behindDoc="1" locked="0" layoutInCell="1" allowOverlap="1" wp14:anchorId="4C85656B" wp14:editId="34908E04">
          <wp:simplePos x="0" y="0"/>
          <wp:positionH relativeFrom="column">
            <wp:posOffset>719455</wp:posOffset>
          </wp:positionH>
          <wp:positionV relativeFrom="paragraph">
            <wp:posOffset>283845</wp:posOffset>
          </wp:positionV>
          <wp:extent cx="957649" cy="11811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7649" cy="1181100"/>
                  </a:xfrm>
                  <a:prstGeom prst="rect">
                    <a:avLst/>
                  </a:prstGeom>
                </pic:spPr>
              </pic:pic>
            </a:graphicData>
          </a:graphic>
          <wp14:sizeRelH relativeFrom="margin">
            <wp14:pctWidth>0</wp14:pctWidth>
          </wp14:sizeRelH>
          <wp14:sizeRelV relativeFrom="margin">
            <wp14:pctHeight>0</wp14:pctHeight>
          </wp14:sizeRelV>
        </wp:anchor>
      </w:drawing>
    </w:r>
    <w:r w:rsidR="001549B7" w:rsidRPr="00316A05">
      <w:rPr>
        <w:noProof/>
        <w:lang w:eastAsia="fr-FR"/>
      </w:rPr>
      <w:drawing>
        <wp:anchor distT="0" distB="0" distL="114300" distR="114300" simplePos="0" relativeHeight="251659264" behindDoc="1" locked="0" layoutInCell="1" allowOverlap="1" wp14:anchorId="630EC143" wp14:editId="48190620">
          <wp:simplePos x="0" y="0"/>
          <wp:positionH relativeFrom="page">
            <wp:posOffset>4445</wp:posOffset>
          </wp:positionH>
          <wp:positionV relativeFrom="paragraph">
            <wp:posOffset>-457835</wp:posOffset>
          </wp:positionV>
          <wp:extent cx="7551420" cy="492125"/>
          <wp:effectExtent l="0" t="0" r="0" b="3175"/>
          <wp:wrapTight wrapText="bothSides">
            <wp:wrapPolygon edited="0">
              <wp:start x="0" y="0"/>
              <wp:lineTo x="0" y="20903"/>
              <wp:lineTo x="21524" y="20903"/>
              <wp:lineTo x="21524"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1420" cy="492125"/>
                  </a:xfrm>
                  <a:prstGeom prst="rect">
                    <a:avLst/>
                  </a:prstGeom>
                </pic:spPr>
              </pic:pic>
            </a:graphicData>
          </a:graphic>
          <wp14:sizeRelH relativeFrom="margin">
            <wp14:pctWidth>0</wp14:pctWidth>
          </wp14:sizeRelH>
        </wp:anchor>
      </w:drawing>
    </w:r>
  </w:p>
  <w:p w:rsidR="001549B7" w:rsidRDefault="001549B7">
    <w:pPr>
      <w:pStyle w:val="En-tte"/>
    </w:pPr>
  </w:p>
  <w:p w:rsidR="001549B7" w:rsidRDefault="001549B7">
    <w:pPr>
      <w:pStyle w:val="En-tte"/>
    </w:pPr>
    <w:r w:rsidRPr="000B70A1">
      <w:rPr>
        <w:noProof/>
        <w:lang w:eastAsia="fr-FR"/>
      </w:rPr>
      <w:drawing>
        <wp:anchor distT="0" distB="0" distL="114300" distR="114300" simplePos="0" relativeHeight="251663360" behindDoc="1" locked="0" layoutInCell="1" allowOverlap="1" wp14:anchorId="015A4949" wp14:editId="7FBA1F2D">
          <wp:simplePos x="0" y="0"/>
          <wp:positionH relativeFrom="column">
            <wp:posOffset>4505325</wp:posOffset>
          </wp:positionH>
          <wp:positionV relativeFrom="paragraph">
            <wp:posOffset>63500</wp:posOffset>
          </wp:positionV>
          <wp:extent cx="327660" cy="891540"/>
          <wp:effectExtent l="0" t="0" r="0" b="38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27660" cy="891540"/>
                  </a:xfrm>
                  <a:prstGeom prst="rect">
                    <a:avLst/>
                  </a:prstGeom>
                </pic:spPr>
              </pic:pic>
            </a:graphicData>
          </a:graphic>
        </wp:anchor>
      </w:drawing>
    </w:r>
    <w:r w:rsidRPr="001549B7">
      <w:rPr>
        <w:noProof/>
        <w:lang w:eastAsia="fr-FR"/>
      </w:rPr>
      <w:drawing>
        <wp:anchor distT="0" distB="0" distL="114300" distR="114300" simplePos="0" relativeHeight="251664384" behindDoc="1" locked="0" layoutInCell="1" allowOverlap="1">
          <wp:simplePos x="0" y="0"/>
          <wp:positionH relativeFrom="column">
            <wp:posOffset>1681480</wp:posOffset>
          </wp:positionH>
          <wp:positionV relativeFrom="paragraph">
            <wp:posOffset>162560</wp:posOffset>
          </wp:positionV>
          <wp:extent cx="428625" cy="428625"/>
          <wp:effectExtent l="0" t="0" r="9525" b="9525"/>
          <wp:wrapTight wrapText="bothSides">
            <wp:wrapPolygon edited="0">
              <wp:start x="0" y="0"/>
              <wp:lineTo x="0" y="21120"/>
              <wp:lineTo x="21120" y="2112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anchor>
      </w:drawing>
    </w:r>
  </w:p>
  <w:p w:rsidR="001549B7" w:rsidRDefault="001549B7" w:rsidP="001549B7">
    <w:pPr>
      <w:pStyle w:val="En-tte"/>
      <w:tabs>
        <w:tab w:val="left" w:pos="3402"/>
      </w:tabs>
    </w:pPr>
    <w:r w:rsidRPr="001549B7">
      <w:rPr>
        <w:rFonts w:ascii="Arial Black" w:hAnsi="Arial Black" w:cs="Arial"/>
        <w:b/>
        <w:color w:val="AD0000"/>
        <w:sz w:val="48"/>
        <w:szCs w:val="80"/>
      </w:rPr>
      <w:t>CONVENTION</w:t>
    </w:r>
  </w:p>
  <w:p w:rsidR="001549B7" w:rsidRDefault="001549B7">
    <w:pPr>
      <w:pStyle w:val="En-tte"/>
    </w:pPr>
  </w:p>
  <w:p w:rsidR="001549B7" w:rsidRDefault="001549B7">
    <w:pPr>
      <w:pStyle w:val="En-tte"/>
    </w:pPr>
  </w:p>
  <w:p w:rsidR="001549B7" w:rsidRDefault="001549B7">
    <w:pPr>
      <w:pStyle w:val="En-tte"/>
    </w:pPr>
  </w:p>
  <w:p w:rsidR="001549B7" w:rsidRDefault="001549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A8D"/>
    <w:multiLevelType w:val="multilevel"/>
    <w:tmpl w:val="FB7A17A8"/>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D96D5D"/>
    <w:multiLevelType w:val="hybridMultilevel"/>
    <w:tmpl w:val="28D6FE08"/>
    <w:lvl w:ilvl="0" w:tplc="FCEA3C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42871"/>
    <w:multiLevelType w:val="hybridMultilevel"/>
    <w:tmpl w:val="4D90130E"/>
    <w:lvl w:ilvl="0" w:tplc="040C0005">
      <w:start w:val="1"/>
      <w:numFmt w:val="bullet"/>
      <w:lvlText w:val=""/>
      <w:lvlJc w:val="left"/>
      <w:pPr>
        <w:ind w:left="2145" w:hanging="360"/>
      </w:pPr>
      <w:rPr>
        <w:rFonts w:ascii="Wingdings" w:hAnsi="Wingdings"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3" w15:restartNumberingAfterBreak="0">
    <w:nsid w:val="25E2173C"/>
    <w:multiLevelType w:val="multilevel"/>
    <w:tmpl w:val="28FA4C80"/>
    <w:lvl w:ilvl="0">
      <w:numFmt w:val="bullet"/>
      <w:lvlText w:val="-"/>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5D1A8F"/>
    <w:multiLevelType w:val="multilevel"/>
    <w:tmpl w:val="1A9057D4"/>
    <w:lvl w:ilvl="0">
      <w:numFmt w:val="bullet"/>
      <w:lvlText w:val="-"/>
      <w:lvlJc w:val="left"/>
      <w:pPr>
        <w:ind w:left="720" w:hanging="360"/>
      </w:pPr>
      <w:rPr>
        <w:rFonts w:ascii="Arial" w:eastAsia="Times New Roman"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9DD61C0"/>
    <w:multiLevelType w:val="multilevel"/>
    <w:tmpl w:val="F86A9B30"/>
    <w:lvl w:ilvl="0">
      <w:start w:val="1"/>
      <w:numFmt w:val="decimal"/>
      <w:lvlText w:val="%1."/>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013409"/>
    <w:multiLevelType w:val="hybridMultilevel"/>
    <w:tmpl w:val="44284442"/>
    <w:lvl w:ilvl="0" w:tplc="B8703B6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753158"/>
    <w:multiLevelType w:val="multilevel"/>
    <w:tmpl w:val="72EAD5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81A17A7"/>
    <w:multiLevelType w:val="multilevel"/>
    <w:tmpl w:val="1430C6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6E5D18"/>
    <w:multiLevelType w:val="hybridMultilevel"/>
    <w:tmpl w:val="3CB45442"/>
    <w:lvl w:ilvl="0" w:tplc="BF12A7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121F65"/>
    <w:multiLevelType w:val="multilevel"/>
    <w:tmpl w:val="243A4A6A"/>
    <w:lvl w:ilvl="0">
      <w:numFmt w:val="bullet"/>
      <w:lvlText w:val=""/>
      <w:lvlJc w:val="left"/>
      <w:pPr>
        <w:ind w:left="720" w:hanging="360"/>
      </w:pPr>
      <w:rPr>
        <w:rFonts w:ascii="Symbol" w:hAnsi="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EE0BD7"/>
    <w:multiLevelType w:val="hybridMultilevel"/>
    <w:tmpl w:val="98E06C5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4"/>
  </w:num>
  <w:num w:numId="6">
    <w:abstractNumId w:val="0"/>
  </w:num>
  <w:num w:numId="7">
    <w:abstractNumId w:val="10"/>
  </w:num>
  <w:num w:numId="8">
    <w:abstractNumId w:val="7"/>
  </w:num>
  <w:num w:numId="9">
    <w:abstractNumId w:val="8"/>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DE"/>
    <w:rsid w:val="00015158"/>
    <w:rsid w:val="00024768"/>
    <w:rsid w:val="0004290E"/>
    <w:rsid w:val="00072CEC"/>
    <w:rsid w:val="000A40B1"/>
    <w:rsid w:val="000C74B2"/>
    <w:rsid w:val="000E0D3C"/>
    <w:rsid w:val="001549B7"/>
    <w:rsid w:val="001557F3"/>
    <w:rsid w:val="00180BB3"/>
    <w:rsid w:val="001828CF"/>
    <w:rsid w:val="00191F57"/>
    <w:rsid w:val="001A0F09"/>
    <w:rsid w:val="00203E6A"/>
    <w:rsid w:val="0023631F"/>
    <w:rsid w:val="00241DBB"/>
    <w:rsid w:val="00266B8C"/>
    <w:rsid w:val="002C6B8B"/>
    <w:rsid w:val="002C7443"/>
    <w:rsid w:val="002E21DA"/>
    <w:rsid w:val="00307452"/>
    <w:rsid w:val="00315912"/>
    <w:rsid w:val="00376ED3"/>
    <w:rsid w:val="00380632"/>
    <w:rsid w:val="003C5E58"/>
    <w:rsid w:val="00463420"/>
    <w:rsid w:val="004A5FA0"/>
    <w:rsid w:val="005236FE"/>
    <w:rsid w:val="00554268"/>
    <w:rsid w:val="005840AC"/>
    <w:rsid w:val="005910BA"/>
    <w:rsid w:val="005D6A3C"/>
    <w:rsid w:val="005D7841"/>
    <w:rsid w:val="00693127"/>
    <w:rsid w:val="006F7948"/>
    <w:rsid w:val="00736836"/>
    <w:rsid w:val="007427A2"/>
    <w:rsid w:val="00752326"/>
    <w:rsid w:val="0075619E"/>
    <w:rsid w:val="00757C39"/>
    <w:rsid w:val="007848DC"/>
    <w:rsid w:val="007C389C"/>
    <w:rsid w:val="007F67E4"/>
    <w:rsid w:val="00855F4A"/>
    <w:rsid w:val="00883832"/>
    <w:rsid w:val="008A2628"/>
    <w:rsid w:val="008D68F1"/>
    <w:rsid w:val="009048F5"/>
    <w:rsid w:val="00952EC5"/>
    <w:rsid w:val="0096064E"/>
    <w:rsid w:val="00991666"/>
    <w:rsid w:val="00993426"/>
    <w:rsid w:val="009C77AC"/>
    <w:rsid w:val="009D0901"/>
    <w:rsid w:val="00A02221"/>
    <w:rsid w:val="00A31067"/>
    <w:rsid w:val="00A71712"/>
    <w:rsid w:val="00AA0951"/>
    <w:rsid w:val="00AC095F"/>
    <w:rsid w:val="00AC1CD0"/>
    <w:rsid w:val="00AC4D05"/>
    <w:rsid w:val="00B10ED9"/>
    <w:rsid w:val="00B41913"/>
    <w:rsid w:val="00B61926"/>
    <w:rsid w:val="00B86B28"/>
    <w:rsid w:val="00BE2BDE"/>
    <w:rsid w:val="00BE759D"/>
    <w:rsid w:val="00C51A30"/>
    <w:rsid w:val="00C67B51"/>
    <w:rsid w:val="00C72F23"/>
    <w:rsid w:val="00C83B5C"/>
    <w:rsid w:val="00C97691"/>
    <w:rsid w:val="00CD132D"/>
    <w:rsid w:val="00D41795"/>
    <w:rsid w:val="00D54EF4"/>
    <w:rsid w:val="00D57853"/>
    <w:rsid w:val="00DC10EE"/>
    <w:rsid w:val="00DE695A"/>
    <w:rsid w:val="00E406B3"/>
    <w:rsid w:val="00EA0D10"/>
    <w:rsid w:val="00F2243C"/>
    <w:rsid w:val="00F27706"/>
    <w:rsid w:val="00F96E29"/>
    <w:rsid w:val="00FD2659"/>
    <w:rsid w:val="00FD5350"/>
    <w:rsid w:val="00FE3C4F"/>
    <w:rsid w:val="00FF2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769F6"/>
  <w15:chartTrackingRefBased/>
  <w15:docId w15:val="{1ACE693C-B02A-4FA5-BA93-B3407B12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67B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52EC5"/>
    <w:pPr>
      <w:ind w:left="720"/>
      <w:contextualSpacing/>
    </w:pPr>
  </w:style>
  <w:style w:type="paragraph" w:styleId="NormalWeb">
    <w:name w:val="Normal (Web)"/>
    <w:basedOn w:val="Normal"/>
    <w:unhideWhenUsed/>
    <w:rsid w:val="004A5F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A5FA0"/>
    <w:rPr>
      <w:sz w:val="16"/>
      <w:szCs w:val="16"/>
    </w:rPr>
  </w:style>
  <w:style w:type="paragraph" w:styleId="Commentaire">
    <w:name w:val="annotation text"/>
    <w:basedOn w:val="Normal"/>
    <w:link w:val="CommentaireCar"/>
    <w:uiPriority w:val="99"/>
    <w:semiHidden/>
    <w:unhideWhenUsed/>
    <w:rsid w:val="004A5FA0"/>
    <w:pPr>
      <w:spacing w:line="240" w:lineRule="auto"/>
    </w:pPr>
    <w:rPr>
      <w:sz w:val="20"/>
      <w:szCs w:val="20"/>
    </w:rPr>
  </w:style>
  <w:style w:type="character" w:customStyle="1" w:styleId="CommentaireCar">
    <w:name w:val="Commentaire Car"/>
    <w:basedOn w:val="Policepardfaut"/>
    <w:link w:val="Commentaire"/>
    <w:uiPriority w:val="99"/>
    <w:semiHidden/>
    <w:rsid w:val="004A5FA0"/>
    <w:rPr>
      <w:sz w:val="20"/>
      <w:szCs w:val="20"/>
    </w:rPr>
  </w:style>
  <w:style w:type="paragraph" w:styleId="Textedebulles">
    <w:name w:val="Balloon Text"/>
    <w:basedOn w:val="Normal"/>
    <w:link w:val="TextedebullesCar"/>
    <w:uiPriority w:val="99"/>
    <w:semiHidden/>
    <w:unhideWhenUsed/>
    <w:rsid w:val="004A5F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5FA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A5FA0"/>
    <w:rPr>
      <w:b/>
      <w:bCs/>
    </w:rPr>
  </w:style>
  <w:style w:type="character" w:customStyle="1" w:styleId="ObjetducommentaireCar">
    <w:name w:val="Objet du commentaire Car"/>
    <w:basedOn w:val="CommentaireCar"/>
    <w:link w:val="Objetducommentaire"/>
    <w:uiPriority w:val="99"/>
    <w:semiHidden/>
    <w:rsid w:val="004A5FA0"/>
    <w:rPr>
      <w:b/>
      <w:bCs/>
      <w:sz w:val="20"/>
      <w:szCs w:val="20"/>
    </w:rPr>
  </w:style>
  <w:style w:type="character" w:customStyle="1" w:styleId="Titre1Car">
    <w:name w:val="Titre 1 Car"/>
    <w:basedOn w:val="Policepardfaut"/>
    <w:link w:val="Titre1"/>
    <w:uiPriority w:val="9"/>
    <w:rsid w:val="00C67B51"/>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rsid w:val="00191F57"/>
    <w:pPr>
      <w:widowControl w:val="0"/>
      <w:suppressAutoHyphens/>
      <w:autoSpaceDE w:val="0"/>
      <w:autoSpaceDN w:val="0"/>
      <w:spacing w:after="0" w:line="240" w:lineRule="auto"/>
      <w:textAlignment w:val="baseline"/>
    </w:pPr>
    <w:rPr>
      <w:rFonts w:ascii="Arial" w:eastAsia="Arial" w:hAnsi="Arial" w:cs="Arial"/>
      <w:sz w:val="20"/>
      <w:szCs w:val="20"/>
      <w:lang w:val="en-US"/>
    </w:rPr>
  </w:style>
  <w:style w:type="character" w:customStyle="1" w:styleId="CorpsdetexteCar">
    <w:name w:val="Corps de texte Car"/>
    <w:basedOn w:val="Policepardfaut"/>
    <w:link w:val="Corpsdetexte"/>
    <w:rsid w:val="00191F57"/>
    <w:rPr>
      <w:rFonts w:ascii="Arial" w:eastAsia="Arial" w:hAnsi="Arial" w:cs="Arial"/>
      <w:sz w:val="20"/>
      <w:szCs w:val="20"/>
      <w:lang w:val="en-US"/>
    </w:rPr>
  </w:style>
  <w:style w:type="character" w:styleId="Lienhypertexte">
    <w:name w:val="Hyperlink"/>
    <w:rsid w:val="00191F57"/>
    <w:rPr>
      <w:color w:val="0563C1"/>
      <w:u w:val="single"/>
    </w:rPr>
  </w:style>
  <w:style w:type="paragraph" w:customStyle="1" w:styleId="Default">
    <w:name w:val="Default"/>
    <w:rsid w:val="00191F57"/>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lev">
    <w:name w:val="Strong"/>
    <w:basedOn w:val="Policepardfaut"/>
    <w:rsid w:val="00191F57"/>
    <w:rPr>
      <w:b/>
      <w:bCs/>
    </w:rPr>
  </w:style>
  <w:style w:type="paragraph" w:styleId="En-tte">
    <w:name w:val="header"/>
    <w:basedOn w:val="Normal"/>
    <w:link w:val="En-tteCar"/>
    <w:uiPriority w:val="99"/>
    <w:unhideWhenUsed/>
    <w:rsid w:val="00757C39"/>
    <w:pPr>
      <w:tabs>
        <w:tab w:val="center" w:pos="4536"/>
        <w:tab w:val="right" w:pos="9072"/>
      </w:tabs>
      <w:spacing w:after="0" w:line="240" w:lineRule="auto"/>
    </w:pPr>
  </w:style>
  <w:style w:type="character" w:customStyle="1" w:styleId="En-tteCar">
    <w:name w:val="En-tête Car"/>
    <w:basedOn w:val="Policepardfaut"/>
    <w:link w:val="En-tte"/>
    <w:uiPriority w:val="99"/>
    <w:rsid w:val="00757C39"/>
  </w:style>
  <w:style w:type="paragraph" w:styleId="Pieddepage">
    <w:name w:val="footer"/>
    <w:basedOn w:val="Normal"/>
    <w:link w:val="PieddepageCar"/>
    <w:uiPriority w:val="99"/>
    <w:unhideWhenUsed/>
    <w:rsid w:val="00757C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C39"/>
  </w:style>
  <w:style w:type="table" w:styleId="Grilledutableau">
    <w:name w:val="Table Grid"/>
    <w:basedOn w:val="TableauNormal"/>
    <w:uiPriority w:val="39"/>
    <w:rsid w:val="00AC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E3C4F"/>
    <w:rPr>
      <w:color w:val="808080"/>
    </w:rPr>
  </w:style>
  <w:style w:type="character" w:customStyle="1" w:styleId="Style1">
    <w:name w:val="Style1"/>
    <w:basedOn w:val="Policepardfaut"/>
    <w:uiPriority w:val="1"/>
    <w:rsid w:val="001557F3"/>
    <w:rPr>
      <w:rFonts w:ascii="Arial" w:hAnsi="Arial"/>
      <w:b/>
      <w:sz w:val="22"/>
    </w:rPr>
  </w:style>
  <w:style w:type="character" w:customStyle="1" w:styleId="Style2">
    <w:name w:val="Style2"/>
    <w:basedOn w:val="Policepardfaut"/>
    <w:uiPriority w:val="1"/>
    <w:rsid w:val="001557F3"/>
    <w:rPr>
      <w:rFonts w:ascii="Arial" w:hAnsi="Arial"/>
      <w:b/>
      <w:sz w:val="22"/>
    </w:rPr>
  </w:style>
  <w:style w:type="character" w:customStyle="1" w:styleId="Style3">
    <w:name w:val="Style3"/>
    <w:basedOn w:val="Policepardfaut"/>
    <w:uiPriority w:val="1"/>
    <w:rsid w:val="001557F3"/>
    <w:rPr>
      <w:rFonts w:ascii="Arial" w:hAnsi="Arial"/>
      <w:b/>
      <w:sz w:val="22"/>
    </w:rPr>
  </w:style>
  <w:style w:type="character" w:customStyle="1" w:styleId="Style4">
    <w:name w:val="Style4"/>
    <w:basedOn w:val="Policepardfaut"/>
    <w:uiPriority w:val="1"/>
    <w:rsid w:val="00736836"/>
    <w:rPr>
      <w:rFonts w:ascii="Arial" w:hAnsi="Arial"/>
      <w:b/>
      <w:caps/>
      <w:smallCaps w:val="0"/>
      <w:sz w:val="22"/>
    </w:rPr>
  </w:style>
  <w:style w:type="character" w:customStyle="1" w:styleId="Style5">
    <w:name w:val="Style5"/>
    <w:basedOn w:val="Policepardfaut"/>
    <w:uiPriority w:val="1"/>
    <w:rsid w:val="00736836"/>
    <w:rPr>
      <w:rFonts w:ascii="Arial" w:hAnsi="Arial"/>
      <w:color w:val="2E74B5" w:themeColor="accent1" w:themeShade="BF"/>
      <w:sz w:val="22"/>
    </w:rPr>
  </w:style>
  <w:style w:type="character" w:customStyle="1" w:styleId="Style6">
    <w:name w:val="Style6"/>
    <w:basedOn w:val="Policepardfaut"/>
    <w:uiPriority w:val="1"/>
    <w:rsid w:val="00736836"/>
    <w:rPr>
      <w:rFonts w:ascii="Arial" w:hAnsi="Arial"/>
      <w:b/>
      <w:sz w:val="22"/>
    </w:rPr>
  </w:style>
  <w:style w:type="character" w:customStyle="1" w:styleId="Style7">
    <w:name w:val="Style7"/>
    <w:basedOn w:val="Policepardfaut"/>
    <w:uiPriority w:val="1"/>
    <w:rsid w:val="006F794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66599">
      <w:bodyDiv w:val="1"/>
      <w:marLeft w:val="0"/>
      <w:marRight w:val="0"/>
      <w:marTop w:val="0"/>
      <w:marBottom w:val="0"/>
      <w:divBdr>
        <w:top w:val="none" w:sz="0" w:space="0" w:color="auto"/>
        <w:left w:val="none" w:sz="0" w:space="0" w:color="auto"/>
        <w:bottom w:val="none" w:sz="0" w:space="0" w:color="auto"/>
        <w:right w:val="none" w:sz="0" w:space="0" w:color="auto"/>
      </w:divBdr>
    </w:div>
    <w:div w:id="168959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79.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recours.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po@cdg79.fr" TargetMode="External"/><Relationship Id="rId4" Type="http://schemas.openxmlformats.org/officeDocument/2006/relationships/settings" Target="settings.xml"/><Relationship Id="rId9" Type="http://schemas.openxmlformats.org/officeDocument/2006/relationships/hyperlink" Target="mailto:signalement@cdg79.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637E2068-49E7-4CC8-9680-71A6D31DB9C7}"/>
      </w:docPartPr>
      <w:docPartBody>
        <w:p w:rsidR="006D3963" w:rsidRDefault="007B194B">
          <w:r w:rsidRPr="00982A23">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62BE8D4-E3B2-4E9D-BCBD-E8D10B46EEA7}"/>
      </w:docPartPr>
      <w:docPartBody>
        <w:p w:rsidR="00000000" w:rsidRDefault="006D3963">
          <w:r w:rsidRPr="00027EA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4B"/>
    <w:rsid w:val="006D3963"/>
    <w:rsid w:val="007B1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39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6FEB-9DDA-45EB-AEF1-634615DD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3702</Words>
  <Characters>20361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AT. TRILLAUD</dc:creator>
  <cp:keywords/>
  <dc:description/>
  <cp:lastModifiedBy>Claire ANDRE</cp:lastModifiedBy>
  <cp:revision>11</cp:revision>
  <dcterms:created xsi:type="dcterms:W3CDTF">2023-09-05T13:24:00Z</dcterms:created>
  <dcterms:modified xsi:type="dcterms:W3CDTF">2023-11-07T14:20:00Z</dcterms:modified>
</cp:coreProperties>
</file>