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CA713" w14:textId="77777777" w:rsidR="003336F6" w:rsidRPr="00386D3B" w:rsidRDefault="003336F6" w:rsidP="00A650CB">
      <w:pPr>
        <w:pStyle w:val="Modle-Titre1"/>
        <w:rPr>
          <w:rFonts w:ascii="Times New Roman" w:hAnsi="Times New Roman" w:cs="Times New Roman"/>
        </w:rPr>
      </w:pPr>
      <w:r w:rsidRPr="00386D3B">
        <w:rPr>
          <w:rFonts w:ascii="Times New Roman" w:hAnsi="Times New Roman" w:cs="Times New Roman"/>
        </w:rPr>
        <w:t>cont</w:t>
      </w:r>
      <w:r w:rsidR="008B67AB" w:rsidRPr="00386D3B">
        <w:rPr>
          <w:rFonts w:ascii="Times New Roman" w:hAnsi="Times New Roman" w:cs="Times New Roman"/>
        </w:rPr>
        <w:t>rat de travail à durée déterminÉe</w:t>
      </w:r>
    </w:p>
    <w:p w14:paraId="1ED27426" w14:textId="77777777" w:rsidR="00D112B8" w:rsidRPr="00386D3B" w:rsidRDefault="00D112B8" w:rsidP="00A0188D">
      <w:pPr>
        <w:jc w:val="both"/>
        <w:rPr>
          <w:rFonts w:ascii="Times New Roman" w:hAnsi="Times New Roman" w:cs="Times New Roman"/>
          <w:lang w:eastAsia="hi-IN" w:bidi="hi-IN"/>
        </w:rPr>
      </w:pPr>
    </w:p>
    <w:p w14:paraId="0ABE8D2E" w14:textId="77777777" w:rsidR="00040B4B" w:rsidRPr="00386D3B" w:rsidRDefault="00040B4B" w:rsidP="00A0188D">
      <w:pPr>
        <w:tabs>
          <w:tab w:val="left" w:leader="dot" w:pos="6521"/>
        </w:tabs>
        <w:autoSpaceDE w:val="0"/>
        <w:autoSpaceDN w:val="0"/>
        <w:adjustRightInd w:val="0"/>
        <w:jc w:val="both"/>
        <w:rPr>
          <w:rStyle w:val="lev"/>
          <w:rFonts w:ascii="Times New Roman" w:eastAsia="Calibri" w:hAnsi="Times New Roman" w:cs="Times New Roman"/>
          <w:i/>
          <w:sz w:val="24"/>
        </w:rPr>
      </w:pPr>
      <w:r w:rsidRPr="00386D3B">
        <w:rPr>
          <w:rStyle w:val="lev"/>
          <w:rFonts w:ascii="Times New Roman" w:eastAsia="Calibri" w:hAnsi="Times New Roman" w:cs="Times New Roman"/>
          <w:i/>
          <w:sz w:val="24"/>
        </w:rPr>
        <w:t>Recrutement d’un agent non titulaire pour occuper un emploi permanent lorsque la création ou la suppression de cet emploi dépend de la décision d’une autorité qui s’impose à la collectivité en matière de création, de changement de périmètre ou de suppression d’un service public.</w:t>
      </w:r>
    </w:p>
    <w:p w14:paraId="4B3ADA1A" w14:textId="77777777" w:rsidR="00040B4B" w:rsidRPr="00386D3B" w:rsidRDefault="00040B4B" w:rsidP="00A0188D">
      <w:pPr>
        <w:tabs>
          <w:tab w:val="left" w:leader="dot" w:pos="6521"/>
        </w:tabs>
        <w:autoSpaceDE w:val="0"/>
        <w:autoSpaceDN w:val="0"/>
        <w:adjustRightInd w:val="0"/>
        <w:jc w:val="both"/>
        <w:rPr>
          <w:rStyle w:val="lev"/>
          <w:rFonts w:ascii="Times New Roman" w:eastAsia="Calibri" w:hAnsi="Times New Roman" w:cs="Times New Roman"/>
          <w:i/>
          <w:sz w:val="24"/>
        </w:rPr>
      </w:pPr>
    </w:p>
    <w:p w14:paraId="2BCE00B9" w14:textId="77777777" w:rsidR="00040B4B" w:rsidRPr="00386D3B" w:rsidRDefault="00040B4B" w:rsidP="00A0188D">
      <w:pPr>
        <w:tabs>
          <w:tab w:val="left" w:leader="dot" w:pos="6521"/>
        </w:tabs>
        <w:autoSpaceDE w:val="0"/>
        <w:autoSpaceDN w:val="0"/>
        <w:adjustRightInd w:val="0"/>
        <w:jc w:val="both"/>
        <w:rPr>
          <w:rStyle w:val="lev"/>
          <w:rFonts w:ascii="Times New Roman" w:eastAsia="Calibri" w:hAnsi="Times New Roman" w:cs="Times New Roman"/>
          <w:i/>
          <w:sz w:val="24"/>
        </w:rPr>
      </w:pPr>
      <w:r w:rsidRPr="00386D3B">
        <w:rPr>
          <w:rStyle w:val="lev"/>
          <w:rFonts w:ascii="Times New Roman" w:eastAsia="Calibri" w:hAnsi="Times New Roman" w:cs="Times New Roman"/>
          <w:i/>
          <w:sz w:val="24"/>
        </w:rPr>
        <w:t>Temps complet ou non complet – Commune de moins de 2 000 habitants et groupements de communes de moins de 10 000 hab.</w:t>
      </w:r>
    </w:p>
    <w:p w14:paraId="18FE748E" w14:textId="77777777" w:rsidR="00040B4B" w:rsidRPr="00386D3B" w:rsidRDefault="00040B4B" w:rsidP="00A0188D">
      <w:pPr>
        <w:tabs>
          <w:tab w:val="left" w:leader="dot" w:pos="6521"/>
        </w:tabs>
        <w:autoSpaceDE w:val="0"/>
        <w:autoSpaceDN w:val="0"/>
        <w:adjustRightInd w:val="0"/>
        <w:jc w:val="both"/>
        <w:rPr>
          <w:rStyle w:val="lev"/>
          <w:rFonts w:ascii="Times New Roman" w:eastAsia="Calibri" w:hAnsi="Times New Roman" w:cs="Times New Roman"/>
          <w:sz w:val="24"/>
        </w:rPr>
      </w:pPr>
    </w:p>
    <w:p w14:paraId="74CA19AA" w14:textId="77777777" w:rsidR="00040B4B" w:rsidRPr="00386D3B" w:rsidRDefault="00040B4B" w:rsidP="00C54F67">
      <w:pPr>
        <w:pStyle w:val="08-SectionSous-titreNoir"/>
        <w:jc w:val="center"/>
        <w:rPr>
          <w:rFonts w:ascii="Times New Roman" w:eastAsia="Calibri" w:hAnsi="Times New Roman" w:cs="Times New Roman"/>
        </w:rPr>
      </w:pPr>
      <w:r w:rsidRPr="00386D3B">
        <w:rPr>
          <w:rFonts w:ascii="Times New Roman" w:eastAsia="Calibri" w:hAnsi="Times New Roman" w:cs="Times New Roman"/>
        </w:rPr>
        <w:t>(</w:t>
      </w:r>
      <w:r w:rsidR="00B26DC3">
        <w:rPr>
          <w:rFonts w:ascii="Times New Roman" w:eastAsia="Calibri" w:hAnsi="Times New Roman" w:cs="Times New Roman"/>
        </w:rPr>
        <w:t>Ancien a</w:t>
      </w:r>
      <w:r w:rsidRPr="00386D3B">
        <w:rPr>
          <w:rFonts w:ascii="Times New Roman" w:eastAsia="Calibri" w:hAnsi="Times New Roman" w:cs="Times New Roman"/>
        </w:rPr>
        <w:t>rticle 3-3 5° de la loi n°84-53 du 26.01.1984)</w:t>
      </w:r>
    </w:p>
    <w:p w14:paraId="084783CD" w14:textId="77777777" w:rsidR="00040B4B" w:rsidRPr="00386D3B" w:rsidRDefault="00040B4B" w:rsidP="008962D3">
      <w:pPr>
        <w:pStyle w:val="08-SectionSous-titreNoir"/>
        <w:jc w:val="center"/>
        <w:rPr>
          <w:rFonts w:ascii="Times New Roman" w:eastAsia="Calibri" w:hAnsi="Times New Roman" w:cs="Times New Roman"/>
          <w:sz w:val="22"/>
          <w:szCs w:val="22"/>
        </w:rPr>
      </w:pPr>
    </w:p>
    <w:p w14:paraId="3A97F876" w14:textId="77777777" w:rsidR="00730093" w:rsidRPr="00386D3B" w:rsidRDefault="00730093" w:rsidP="00730093">
      <w:pPr>
        <w:rPr>
          <w:rFonts w:ascii="Times New Roman" w:hAnsi="Times New Roman" w:cs="Times New Roman"/>
          <w:sz w:val="24"/>
        </w:rPr>
      </w:pPr>
    </w:p>
    <w:p w14:paraId="7323880D" w14:textId="77777777" w:rsidR="00730093" w:rsidRPr="00386D3B" w:rsidRDefault="00730093" w:rsidP="008962D3">
      <w:pPr>
        <w:pStyle w:val="08-SectionSous-titreNoir"/>
        <w:tabs>
          <w:tab w:val="left" w:leader="dot" w:pos="9214"/>
        </w:tabs>
        <w:rPr>
          <w:rFonts w:ascii="Times New Roman" w:hAnsi="Times New Roman" w:cs="Times New Roman"/>
        </w:rPr>
      </w:pPr>
      <w:r w:rsidRPr="00386D3B">
        <w:rPr>
          <w:rFonts w:ascii="Times New Roman" w:hAnsi="Times New Roman" w:cs="Times New Roman"/>
        </w:rPr>
        <w:t xml:space="preserve">Entre les soussignés </w:t>
      </w:r>
    </w:p>
    <w:p w14:paraId="35275BFA" w14:textId="77777777" w:rsidR="00730093" w:rsidRPr="00386D3B" w:rsidRDefault="00730093" w:rsidP="008962D3">
      <w:pPr>
        <w:tabs>
          <w:tab w:val="left" w:leader="dot" w:pos="9214"/>
        </w:tabs>
        <w:spacing w:line="276" w:lineRule="auto"/>
        <w:rPr>
          <w:rFonts w:ascii="Times New Roman" w:hAnsi="Times New Roman" w:cs="Times New Roman"/>
        </w:rPr>
      </w:pPr>
      <w:r w:rsidRPr="00386D3B">
        <w:rPr>
          <w:rFonts w:ascii="Times New Roman" w:hAnsi="Times New Roman" w:cs="Times New Roman"/>
          <w:sz w:val="16"/>
        </w:rPr>
        <w:tab/>
      </w:r>
    </w:p>
    <w:p w14:paraId="42004609" w14:textId="77777777" w:rsidR="00730093" w:rsidRPr="00386D3B" w:rsidRDefault="00730093" w:rsidP="008962D3">
      <w:pPr>
        <w:tabs>
          <w:tab w:val="left" w:leader="dot" w:pos="6096"/>
          <w:tab w:val="left" w:leader="dot" w:pos="9214"/>
        </w:tabs>
        <w:spacing w:line="276" w:lineRule="auto"/>
        <w:rPr>
          <w:rFonts w:ascii="Times New Roman" w:hAnsi="Times New Roman" w:cs="Times New Roman"/>
        </w:rPr>
      </w:pPr>
      <w:r w:rsidRPr="00386D3B">
        <w:rPr>
          <w:rFonts w:ascii="Times New Roman" w:hAnsi="Times New Roman" w:cs="Times New Roman"/>
        </w:rPr>
        <w:t xml:space="preserve">(dénomination exacte de la collectivité ou de l’établissement concerné) représenté(e) par son </w:t>
      </w:r>
      <w:r w:rsidRPr="00386D3B">
        <w:rPr>
          <w:rFonts w:ascii="Times New Roman" w:hAnsi="Times New Roman" w:cs="Times New Roman"/>
        </w:rPr>
        <w:tab/>
        <w:t xml:space="preserve"> (maire ou président), et dûment habilité par délibération du </w:t>
      </w:r>
      <w:r w:rsidRPr="00386D3B">
        <w:rPr>
          <w:rFonts w:ascii="Times New Roman" w:hAnsi="Times New Roman" w:cs="Times New Roman"/>
        </w:rPr>
        <w:tab/>
      </w:r>
      <w:r w:rsidRPr="00386D3B">
        <w:rPr>
          <w:rFonts w:ascii="Times New Roman" w:hAnsi="Times New Roman" w:cs="Times New Roman"/>
        </w:rPr>
        <w:tab/>
      </w:r>
    </w:p>
    <w:p w14:paraId="1F8B944C" w14:textId="77777777" w:rsidR="00730093" w:rsidRPr="00386D3B" w:rsidRDefault="00730093" w:rsidP="008962D3">
      <w:pPr>
        <w:tabs>
          <w:tab w:val="left" w:leader="dot" w:pos="9214"/>
        </w:tabs>
        <w:spacing w:line="276" w:lineRule="auto"/>
        <w:rPr>
          <w:rFonts w:ascii="Times New Roman" w:hAnsi="Times New Roman" w:cs="Times New Roman"/>
          <w:sz w:val="16"/>
        </w:rPr>
      </w:pPr>
      <w:r w:rsidRPr="00386D3B">
        <w:rPr>
          <w:rFonts w:ascii="Times New Roman" w:hAnsi="Times New Roman" w:cs="Times New Roman"/>
        </w:rPr>
        <w:t xml:space="preserve">(indiquer l’organe délibérant) en date du </w:t>
      </w:r>
      <w:r w:rsidRPr="00386D3B">
        <w:rPr>
          <w:rFonts w:ascii="Times New Roman" w:hAnsi="Times New Roman" w:cs="Times New Roman"/>
          <w:sz w:val="16"/>
        </w:rPr>
        <w:tab/>
      </w:r>
    </w:p>
    <w:p w14:paraId="48C4F6F5" w14:textId="77777777" w:rsidR="00730093" w:rsidRPr="00386D3B" w:rsidRDefault="00730093" w:rsidP="00730093">
      <w:pPr>
        <w:tabs>
          <w:tab w:val="left" w:leader="dot" w:pos="9214"/>
        </w:tabs>
        <w:spacing w:line="276" w:lineRule="auto"/>
        <w:ind w:firstLine="2694"/>
        <w:rPr>
          <w:rFonts w:ascii="Times New Roman" w:hAnsi="Times New Roman" w:cs="Times New Roman"/>
          <w:sz w:val="16"/>
        </w:rPr>
      </w:pPr>
    </w:p>
    <w:p w14:paraId="4742FC8E" w14:textId="77777777" w:rsidR="00730093" w:rsidRPr="00386D3B" w:rsidRDefault="00730093" w:rsidP="008962D3">
      <w:pPr>
        <w:tabs>
          <w:tab w:val="left" w:leader="dot" w:pos="9214"/>
        </w:tabs>
        <w:spacing w:line="276" w:lineRule="auto"/>
        <w:rPr>
          <w:rFonts w:ascii="Times New Roman" w:hAnsi="Times New Roman" w:cs="Times New Roman"/>
        </w:rPr>
      </w:pPr>
      <w:r w:rsidRPr="00386D3B">
        <w:rPr>
          <w:rFonts w:ascii="Times New Roman" w:hAnsi="Times New Roman" w:cs="Times New Roman"/>
        </w:rPr>
        <w:t>ci-après désigné(e) « la collectivité(ou l’établissement) employeur »</w:t>
      </w:r>
    </w:p>
    <w:p w14:paraId="6FDFAE79" w14:textId="77777777" w:rsidR="00730093" w:rsidRPr="00386D3B" w:rsidRDefault="00730093" w:rsidP="00730093">
      <w:pPr>
        <w:tabs>
          <w:tab w:val="left" w:leader="dot" w:pos="9214"/>
        </w:tabs>
        <w:spacing w:line="276" w:lineRule="auto"/>
        <w:ind w:firstLine="2694"/>
        <w:rPr>
          <w:rFonts w:ascii="Times New Roman" w:hAnsi="Times New Roman" w:cs="Times New Roman"/>
        </w:rPr>
      </w:pPr>
    </w:p>
    <w:p w14:paraId="73353E75" w14:textId="77777777" w:rsidR="00730093" w:rsidRPr="00386D3B" w:rsidRDefault="00730093" w:rsidP="008962D3">
      <w:pPr>
        <w:tabs>
          <w:tab w:val="left" w:leader="dot" w:pos="9214"/>
        </w:tabs>
        <w:spacing w:line="276" w:lineRule="auto"/>
        <w:rPr>
          <w:rFonts w:ascii="Times New Roman" w:hAnsi="Times New Roman" w:cs="Times New Roman"/>
          <w:b/>
        </w:rPr>
      </w:pPr>
      <w:r w:rsidRPr="00386D3B">
        <w:rPr>
          <w:rFonts w:ascii="Times New Roman" w:hAnsi="Times New Roman" w:cs="Times New Roman"/>
          <w:b/>
        </w:rPr>
        <w:t>d’une part</w:t>
      </w:r>
    </w:p>
    <w:p w14:paraId="5CA9FAEC" w14:textId="77777777" w:rsidR="00730093" w:rsidRPr="00386D3B" w:rsidRDefault="00730093" w:rsidP="00730093">
      <w:pPr>
        <w:tabs>
          <w:tab w:val="left" w:leader="dot" w:pos="9214"/>
        </w:tabs>
        <w:spacing w:line="276" w:lineRule="auto"/>
        <w:ind w:firstLine="2694"/>
        <w:rPr>
          <w:rFonts w:ascii="Times New Roman" w:hAnsi="Times New Roman" w:cs="Times New Roman"/>
          <w:b/>
        </w:rPr>
      </w:pPr>
    </w:p>
    <w:p w14:paraId="000C29A6" w14:textId="77777777" w:rsidR="003064FB" w:rsidRPr="00386D3B" w:rsidRDefault="00730093" w:rsidP="003064FB">
      <w:pPr>
        <w:tabs>
          <w:tab w:val="left" w:leader="dot" w:pos="9214"/>
        </w:tabs>
        <w:spacing w:line="276" w:lineRule="auto"/>
        <w:rPr>
          <w:rFonts w:ascii="Times New Roman" w:eastAsia="Calibri" w:hAnsi="Times New Roman" w:cs="Times New Roman"/>
        </w:rPr>
      </w:pPr>
      <w:r w:rsidRPr="00386D3B">
        <w:rPr>
          <w:rFonts w:ascii="Times New Roman" w:eastAsia="Calibri" w:hAnsi="Times New Roman" w:cs="Times New Roman"/>
        </w:rPr>
        <w:t xml:space="preserve">Nom d’usage </w:t>
      </w:r>
      <w:r w:rsidR="003064FB">
        <w:rPr>
          <w:rFonts w:ascii="Times New Roman" w:eastAsia="Calibri" w:hAnsi="Times New Roman" w:cs="Times New Roman"/>
        </w:rPr>
        <w:t>………………………………</w:t>
      </w:r>
      <w:r w:rsidR="003064FB">
        <w:rPr>
          <w:rFonts w:ascii="Times New Roman" w:hAnsi="Times New Roman" w:cs="Times New Roman"/>
        </w:rPr>
        <w:t>née le</w:t>
      </w:r>
      <w:r w:rsidR="003064FB" w:rsidRPr="00386D3B">
        <w:rPr>
          <w:rFonts w:ascii="Times New Roman" w:hAnsi="Times New Roman" w:cs="Times New Roman"/>
        </w:rPr>
        <w:t xml:space="preserve"> </w:t>
      </w:r>
      <w:r w:rsidR="003064FB" w:rsidRPr="00386D3B">
        <w:rPr>
          <w:rFonts w:ascii="Times New Roman" w:eastAsia="Calibri" w:hAnsi="Times New Roman" w:cs="Times New Roman"/>
        </w:rPr>
        <w:t>Nom patronymique (nom de naissance)……………………………………</w:t>
      </w:r>
    </w:p>
    <w:p w14:paraId="6DA666B8" w14:textId="77777777" w:rsidR="00730093" w:rsidRPr="00386D3B" w:rsidRDefault="00730093" w:rsidP="008962D3">
      <w:pPr>
        <w:tabs>
          <w:tab w:val="left" w:leader="dot" w:pos="9214"/>
        </w:tabs>
        <w:spacing w:line="276" w:lineRule="auto"/>
        <w:rPr>
          <w:rFonts w:ascii="Times New Roman" w:eastAsia="Calibri" w:hAnsi="Times New Roman" w:cs="Times New Roman"/>
        </w:rPr>
      </w:pPr>
    </w:p>
    <w:p w14:paraId="23BFA180" w14:textId="77777777" w:rsidR="00730093" w:rsidRPr="00386D3B" w:rsidRDefault="00730093" w:rsidP="008962D3">
      <w:pPr>
        <w:tabs>
          <w:tab w:val="left" w:leader="dot" w:pos="9214"/>
        </w:tabs>
        <w:spacing w:line="276" w:lineRule="auto"/>
        <w:rPr>
          <w:rFonts w:ascii="Times New Roman" w:hAnsi="Times New Roman" w:cs="Times New Roman"/>
        </w:rPr>
      </w:pPr>
      <w:r w:rsidRPr="00386D3B">
        <w:rPr>
          <w:rFonts w:ascii="Times New Roman" w:hAnsi="Times New Roman" w:cs="Times New Roman"/>
        </w:rPr>
        <w:t xml:space="preserve">Prénom « le </w:t>
      </w:r>
      <w:r w:rsidR="00634C6E">
        <w:rPr>
          <w:rFonts w:ascii="Times New Roman" w:hAnsi="Times New Roman" w:cs="Times New Roman"/>
        </w:rPr>
        <w:t>co-</w:t>
      </w:r>
      <w:r w:rsidRPr="00386D3B">
        <w:rPr>
          <w:rFonts w:ascii="Times New Roman" w:hAnsi="Times New Roman" w:cs="Times New Roman"/>
        </w:rPr>
        <w:t xml:space="preserve">contractant » domicilié(e) à </w:t>
      </w:r>
      <w:r w:rsidRPr="00386D3B">
        <w:rPr>
          <w:rFonts w:ascii="Times New Roman" w:hAnsi="Times New Roman" w:cs="Times New Roman"/>
        </w:rPr>
        <w:tab/>
      </w:r>
      <w:r w:rsidRPr="00386D3B">
        <w:rPr>
          <w:rFonts w:ascii="Times New Roman" w:hAnsi="Times New Roman" w:cs="Times New Roman"/>
        </w:rPr>
        <w:tab/>
      </w:r>
    </w:p>
    <w:p w14:paraId="09A367F9" w14:textId="77777777" w:rsidR="00730093" w:rsidRPr="00386D3B" w:rsidRDefault="00730093" w:rsidP="00730093">
      <w:pPr>
        <w:tabs>
          <w:tab w:val="left" w:leader="dot" w:pos="9214"/>
        </w:tabs>
        <w:spacing w:line="276" w:lineRule="auto"/>
        <w:ind w:firstLine="2694"/>
        <w:rPr>
          <w:rFonts w:ascii="Times New Roman" w:hAnsi="Times New Roman" w:cs="Times New Roman"/>
        </w:rPr>
      </w:pPr>
    </w:p>
    <w:p w14:paraId="5CD85EF9" w14:textId="77777777" w:rsidR="00730093" w:rsidRPr="00386D3B" w:rsidRDefault="00730093" w:rsidP="008962D3">
      <w:pPr>
        <w:tabs>
          <w:tab w:val="left" w:leader="dot" w:pos="9214"/>
        </w:tabs>
        <w:spacing w:line="276" w:lineRule="auto"/>
        <w:rPr>
          <w:rFonts w:ascii="Times New Roman" w:hAnsi="Times New Roman" w:cs="Times New Roman"/>
          <w:b/>
        </w:rPr>
      </w:pPr>
      <w:r w:rsidRPr="00386D3B">
        <w:rPr>
          <w:rFonts w:ascii="Times New Roman" w:hAnsi="Times New Roman" w:cs="Times New Roman"/>
          <w:b/>
        </w:rPr>
        <w:t>d’autre part</w:t>
      </w:r>
    </w:p>
    <w:p w14:paraId="73C0540A" w14:textId="77777777" w:rsidR="00730093" w:rsidRPr="00386D3B" w:rsidRDefault="00730093" w:rsidP="00730093">
      <w:pPr>
        <w:tabs>
          <w:tab w:val="left" w:leader="dot" w:pos="9214"/>
        </w:tabs>
        <w:spacing w:line="276" w:lineRule="auto"/>
        <w:ind w:firstLine="2694"/>
        <w:rPr>
          <w:rFonts w:ascii="Times New Roman" w:eastAsia="Calibri" w:hAnsi="Times New Roman" w:cs="Times New Roman"/>
          <w:b/>
          <w:bCs/>
          <w:sz w:val="24"/>
        </w:rPr>
      </w:pPr>
    </w:p>
    <w:p w14:paraId="3464FED1" w14:textId="77777777" w:rsidR="00B26DC3" w:rsidRDefault="00EB6586" w:rsidP="008962D3">
      <w:pPr>
        <w:spacing w:before="60" w:after="60"/>
        <w:jc w:val="both"/>
        <w:rPr>
          <w:rFonts w:ascii="Times New Roman" w:hAnsi="Times New Roman" w:cs="Times New Roman"/>
        </w:rPr>
      </w:pPr>
      <w:r w:rsidRPr="00386D3B">
        <w:rPr>
          <w:rFonts w:ascii="Times New Roman" w:hAnsi="Times New Roman" w:cs="Times New Roman"/>
        </w:rPr>
        <w:t xml:space="preserve">Vu </w:t>
      </w:r>
      <w:r w:rsidR="00040B4B" w:rsidRPr="00386D3B">
        <w:rPr>
          <w:rFonts w:ascii="Times New Roman" w:hAnsi="Times New Roman" w:cs="Times New Roman"/>
        </w:rPr>
        <w:t>l</w:t>
      </w:r>
      <w:r w:rsidR="00B26DC3">
        <w:rPr>
          <w:rFonts w:ascii="Times New Roman" w:hAnsi="Times New Roman" w:cs="Times New Roman"/>
        </w:rPr>
        <w:t>e code général de la Fonction publique et notamment son article L.332-9,</w:t>
      </w:r>
    </w:p>
    <w:p w14:paraId="21906315" w14:textId="77777777" w:rsidR="00040B4B" w:rsidRPr="00386D3B" w:rsidRDefault="00040B4B" w:rsidP="008962D3">
      <w:pPr>
        <w:spacing w:before="60" w:after="60"/>
        <w:jc w:val="both"/>
        <w:rPr>
          <w:rFonts w:ascii="Times New Roman" w:hAnsi="Times New Roman" w:cs="Times New Roman"/>
        </w:rPr>
      </w:pPr>
      <w:r w:rsidRPr="00386D3B">
        <w:rPr>
          <w:rFonts w:ascii="Times New Roman" w:hAnsi="Times New Roman" w:cs="Times New Roman"/>
        </w:rPr>
        <w:t>V</w:t>
      </w:r>
      <w:r w:rsidR="00EB6586" w:rsidRPr="00386D3B">
        <w:rPr>
          <w:rFonts w:ascii="Times New Roman" w:hAnsi="Times New Roman" w:cs="Times New Roman"/>
        </w:rPr>
        <w:t>u</w:t>
      </w:r>
      <w:r w:rsidRPr="00386D3B">
        <w:rPr>
          <w:rFonts w:ascii="Times New Roman" w:hAnsi="Times New Roman" w:cs="Times New Roman"/>
        </w:rPr>
        <w:t xml:space="preserve"> la loi n° 2005-843 du 26 juillet 2005 portant diverses mesures de transposition du droit communautaire à la fonction publique notamment ses articles 14 et 15,</w:t>
      </w:r>
    </w:p>
    <w:p w14:paraId="3B35D739" w14:textId="77777777" w:rsidR="00040B4B" w:rsidRDefault="00634C6E" w:rsidP="00634C6E">
      <w:pPr>
        <w:tabs>
          <w:tab w:val="left" w:leader="dot" w:pos="1843"/>
          <w:tab w:val="left" w:leader="dot" w:pos="2977"/>
          <w:tab w:val="left" w:leader="dot" w:pos="6663"/>
          <w:tab w:val="left" w:leader="dot" w:pos="9214"/>
        </w:tabs>
        <w:spacing w:before="120" w:after="120"/>
        <w:jc w:val="both"/>
        <w:rPr>
          <w:rFonts w:ascii="Times New Roman" w:eastAsia="Calibri" w:hAnsi="Times New Roman" w:cs="Times New Roman"/>
        </w:rPr>
      </w:pPr>
      <w:r w:rsidRPr="00031068">
        <w:rPr>
          <w:rFonts w:ascii="Times New Roman" w:eastAsia="Calibri" w:hAnsi="Times New Roman" w:cs="Times New Roman"/>
        </w:rPr>
        <w:t>Vu le décret n° 88-145 du 15 février 1988 modifié pris pour l'application de l'article 136 de la loi du 26 janvier 1984 précitée,</w:t>
      </w:r>
      <w:r>
        <w:rPr>
          <w:rFonts w:ascii="Times New Roman" w:eastAsia="Calibri" w:hAnsi="Times New Roman" w:cs="Times New Roman"/>
        </w:rPr>
        <w:t xml:space="preserve"> portant disposition statutaires relatives à la fonction publique territoriale et relatif aux agents contractuels de la fonction publique territoriale,</w:t>
      </w:r>
    </w:p>
    <w:p w14:paraId="1B8E8132" w14:textId="77777777" w:rsidR="00CC0964" w:rsidRPr="00634C6E" w:rsidRDefault="00CC0964" w:rsidP="00634C6E">
      <w:pPr>
        <w:tabs>
          <w:tab w:val="left" w:leader="dot" w:pos="1843"/>
          <w:tab w:val="left" w:leader="dot" w:pos="2977"/>
          <w:tab w:val="left" w:leader="dot" w:pos="6663"/>
          <w:tab w:val="left" w:leader="dot" w:pos="9214"/>
        </w:tabs>
        <w:spacing w:before="120" w:after="120"/>
        <w:jc w:val="both"/>
        <w:rPr>
          <w:rFonts w:ascii="Times New Roman" w:eastAsia="Calibri" w:hAnsi="Times New Roman" w:cs="Times New Roman"/>
        </w:rPr>
      </w:pPr>
      <w:r w:rsidRPr="00CC0964">
        <w:rPr>
          <w:rFonts w:ascii="Times New Roman" w:eastAsia="Calibri" w:hAnsi="Times New Roman" w:cs="Times New Roman"/>
        </w:rPr>
        <w:t>Vu le décret n°2020-1296 du 23 octobre 2020 relatif à l’indemnité de fin de contrat dans la fonction publique</w:t>
      </w:r>
      <w:r>
        <w:rPr>
          <w:rFonts w:ascii="Times New Roman" w:eastAsia="Calibri" w:hAnsi="Times New Roman" w:cs="Times New Roman"/>
        </w:rPr>
        <w:t>,</w:t>
      </w:r>
    </w:p>
    <w:p w14:paraId="44FF2CB0" w14:textId="77777777" w:rsidR="00040B4B" w:rsidRPr="00386D3B" w:rsidRDefault="00040B4B" w:rsidP="007F470D">
      <w:pPr>
        <w:jc w:val="both"/>
        <w:rPr>
          <w:rFonts w:ascii="Times New Roman" w:hAnsi="Times New Roman" w:cs="Times New Roman"/>
        </w:rPr>
      </w:pPr>
      <w:r w:rsidRPr="00386D3B">
        <w:rPr>
          <w:rFonts w:ascii="Times New Roman" w:hAnsi="Times New Roman" w:cs="Times New Roman"/>
        </w:rPr>
        <w:t>V</w:t>
      </w:r>
      <w:r w:rsidR="00EB6586" w:rsidRPr="00386D3B">
        <w:rPr>
          <w:rFonts w:ascii="Times New Roman" w:hAnsi="Times New Roman" w:cs="Times New Roman"/>
        </w:rPr>
        <w:t>u</w:t>
      </w:r>
      <w:r w:rsidRPr="00386D3B">
        <w:rPr>
          <w:rFonts w:ascii="Times New Roman" w:hAnsi="Times New Roman" w:cs="Times New Roman"/>
        </w:rPr>
        <w:t xml:space="preserve"> la délibération en date du </w:t>
      </w:r>
      <w:r w:rsidR="007F470D" w:rsidRPr="00386D3B">
        <w:rPr>
          <w:rFonts w:ascii="Times New Roman" w:hAnsi="Times New Roman" w:cs="Times New Roman"/>
        </w:rPr>
        <w:t>………………..</w:t>
      </w:r>
      <w:r w:rsidR="007F470D" w:rsidRPr="00386D3B">
        <w:rPr>
          <w:rFonts w:ascii="Times New Roman" w:hAnsi="Times New Roman" w:cs="Times New Roman"/>
        </w:rPr>
        <w:tab/>
        <w:t>créant un emploi de……………………</w:t>
      </w:r>
      <w:r w:rsidR="00634C6E">
        <w:rPr>
          <w:rFonts w:ascii="Times New Roman" w:hAnsi="Times New Roman" w:cs="Times New Roman"/>
        </w:rPr>
        <w:t xml:space="preserve"> à temps complet /non complet pour une durée hebdomadaire de .;;</w:t>
      </w:r>
      <w:r w:rsidR="007F470D" w:rsidRPr="00386D3B">
        <w:rPr>
          <w:rFonts w:ascii="Times New Roman" w:hAnsi="Times New Roman" w:cs="Times New Roman"/>
        </w:rPr>
        <w:t>…</w:t>
      </w:r>
      <w:r w:rsidRPr="00386D3B">
        <w:rPr>
          <w:rFonts w:ascii="Times New Roman" w:hAnsi="Times New Roman" w:cs="Times New Roman"/>
        </w:rPr>
        <w:t xml:space="preserve">comprenant les fonctions suivantes : </w:t>
      </w:r>
      <w:r w:rsidR="007F470D" w:rsidRPr="00386D3B">
        <w:rPr>
          <w:rFonts w:ascii="Times New Roman" w:hAnsi="Times New Roman" w:cs="Times New Roman"/>
        </w:rPr>
        <w:t>……………………………..</w:t>
      </w:r>
      <w:r w:rsidRPr="00386D3B">
        <w:rPr>
          <w:rFonts w:ascii="Times New Roman" w:hAnsi="Times New Roman" w:cs="Times New Roman"/>
        </w:rPr>
        <w:tab/>
        <w:t>et fixant le niveau de recrutement et la rémunération,</w:t>
      </w:r>
    </w:p>
    <w:p w14:paraId="0C622765" w14:textId="77777777" w:rsidR="00040B4B" w:rsidRDefault="00040B4B" w:rsidP="008962D3">
      <w:pPr>
        <w:spacing w:before="60" w:after="60"/>
        <w:jc w:val="both"/>
        <w:rPr>
          <w:rFonts w:ascii="Times New Roman" w:hAnsi="Times New Roman" w:cs="Times New Roman"/>
        </w:rPr>
      </w:pPr>
      <w:r w:rsidRPr="00386D3B">
        <w:rPr>
          <w:rFonts w:ascii="Times New Roman" w:hAnsi="Times New Roman" w:cs="Times New Roman"/>
        </w:rPr>
        <w:t>V</w:t>
      </w:r>
      <w:r w:rsidR="00EB6586" w:rsidRPr="00386D3B">
        <w:rPr>
          <w:rFonts w:ascii="Times New Roman" w:hAnsi="Times New Roman" w:cs="Times New Roman"/>
        </w:rPr>
        <w:t>u</w:t>
      </w:r>
      <w:r w:rsidRPr="00386D3B">
        <w:rPr>
          <w:rFonts w:ascii="Times New Roman" w:hAnsi="Times New Roman" w:cs="Times New Roman"/>
        </w:rPr>
        <w:t xml:space="preserve"> la déclaration de création ou de vacance d'emploi effectuée auprès du Centre de Gestion en date du</w:t>
      </w:r>
      <w:r w:rsidR="007F470D" w:rsidRPr="00386D3B">
        <w:rPr>
          <w:rFonts w:ascii="Times New Roman" w:hAnsi="Times New Roman" w:cs="Times New Roman"/>
        </w:rPr>
        <w:t>…………………</w:t>
      </w:r>
      <w:r w:rsidRPr="00386D3B">
        <w:rPr>
          <w:rFonts w:ascii="Times New Roman" w:hAnsi="Times New Roman" w:cs="Times New Roman"/>
        </w:rPr>
        <w:t xml:space="preserve"> </w:t>
      </w:r>
      <w:r w:rsidRPr="00386D3B">
        <w:rPr>
          <w:rFonts w:ascii="Times New Roman" w:hAnsi="Times New Roman" w:cs="Times New Roman"/>
        </w:rPr>
        <w:tab/>
        <w:t xml:space="preserve">publiée le </w:t>
      </w:r>
      <w:r w:rsidR="007F470D" w:rsidRPr="00386D3B">
        <w:rPr>
          <w:rFonts w:ascii="Times New Roman" w:hAnsi="Times New Roman" w:cs="Times New Roman"/>
        </w:rPr>
        <w:t>………………………..</w:t>
      </w:r>
      <w:r w:rsidRPr="00386D3B">
        <w:rPr>
          <w:rFonts w:ascii="Times New Roman" w:hAnsi="Times New Roman" w:cs="Times New Roman"/>
        </w:rPr>
        <w:t xml:space="preserve">sous le numéro ................ (bourse de l'emploi n° - </w:t>
      </w:r>
      <w:r w:rsidR="003064FB">
        <w:rPr>
          <w:rFonts w:ascii="Times New Roman" w:hAnsi="Times New Roman" w:cs="Times New Roman"/>
        </w:rPr>
        <w:t>),</w:t>
      </w:r>
    </w:p>
    <w:p w14:paraId="2C8DFDCC" w14:textId="77777777" w:rsidR="005E4C1B" w:rsidRPr="000A2D3F" w:rsidRDefault="005E4C1B" w:rsidP="005E4C1B">
      <w:pPr>
        <w:tabs>
          <w:tab w:val="left" w:leader="dot" w:pos="1843"/>
          <w:tab w:val="left" w:leader="dot" w:pos="2977"/>
          <w:tab w:val="left" w:leader="dot" w:pos="6663"/>
          <w:tab w:val="left" w:leader="dot" w:pos="9214"/>
        </w:tabs>
        <w:spacing w:before="120" w:after="120"/>
        <w:jc w:val="both"/>
        <w:rPr>
          <w:rFonts w:ascii="Times New Roman" w:eastAsia="Calibri" w:hAnsi="Times New Roman" w:cs="Times New Roman"/>
        </w:rPr>
      </w:pPr>
      <w:r>
        <w:rPr>
          <w:rFonts w:ascii="Times New Roman" w:eastAsia="Calibri" w:hAnsi="Times New Roman" w:cs="Times New Roman"/>
        </w:rPr>
        <w:t xml:space="preserve">Vu la candidature présentée par </w:t>
      </w:r>
      <w:r w:rsidRPr="001E0839">
        <w:rPr>
          <w:rFonts w:ascii="Times New Roman" w:eastAsia="Calibri" w:hAnsi="Times New Roman" w:cs="Times New Roman"/>
          <w:highlight w:val="yellow"/>
        </w:rPr>
        <w:t>Nom d’usage, Prénom</w:t>
      </w:r>
    </w:p>
    <w:p w14:paraId="5E4E461C" w14:textId="77777777" w:rsidR="003064FB" w:rsidRPr="00386D3B" w:rsidRDefault="003064FB" w:rsidP="008962D3">
      <w:pPr>
        <w:spacing w:before="60" w:after="60"/>
        <w:jc w:val="both"/>
        <w:rPr>
          <w:rFonts w:ascii="Times New Roman" w:hAnsi="Times New Roman" w:cs="Times New Roman"/>
        </w:rPr>
      </w:pPr>
      <w:r>
        <w:rPr>
          <w:rFonts w:ascii="Times New Roman" w:hAnsi="Times New Roman" w:cs="Times New Roman"/>
        </w:rPr>
        <w:t>Vu le certi</w:t>
      </w:r>
      <w:r w:rsidR="00512DA2">
        <w:rPr>
          <w:rFonts w:ascii="Times New Roman" w:hAnsi="Times New Roman" w:cs="Times New Roman"/>
        </w:rPr>
        <w:t>ficat</w:t>
      </w:r>
      <w:r w:rsidR="00887CFE">
        <w:rPr>
          <w:rFonts w:ascii="Times New Roman" w:hAnsi="Times New Roman" w:cs="Times New Roman"/>
        </w:rPr>
        <w:t xml:space="preserve"> médical</w:t>
      </w:r>
      <w:r w:rsidR="00512DA2">
        <w:rPr>
          <w:rFonts w:ascii="Times New Roman" w:hAnsi="Times New Roman" w:cs="Times New Roman"/>
        </w:rPr>
        <w:t xml:space="preserve"> en date du …………… attestant l’</w:t>
      </w:r>
      <w:r>
        <w:rPr>
          <w:rFonts w:ascii="Times New Roman" w:hAnsi="Times New Roman" w:cs="Times New Roman"/>
        </w:rPr>
        <w:t>aptitude physique</w:t>
      </w:r>
      <w:r w:rsidR="00512DA2">
        <w:rPr>
          <w:rFonts w:ascii="Times New Roman" w:hAnsi="Times New Roman" w:cs="Times New Roman"/>
        </w:rPr>
        <w:t>,</w:t>
      </w:r>
      <w:r>
        <w:rPr>
          <w:rFonts w:ascii="Times New Roman" w:hAnsi="Times New Roman" w:cs="Times New Roman"/>
        </w:rPr>
        <w:t xml:space="preserve"> </w:t>
      </w:r>
    </w:p>
    <w:p w14:paraId="7BE4998D" w14:textId="77777777" w:rsidR="00040B4B" w:rsidRPr="00386D3B" w:rsidRDefault="00040B4B" w:rsidP="008962D3">
      <w:pPr>
        <w:spacing w:before="60" w:after="60"/>
        <w:jc w:val="both"/>
        <w:rPr>
          <w:rFonts w:ascii="Times New Roman" w:hAnsi="Times New Roman" w:cs="Times New Roman"/>
        </w:rPr>
      </w:pPr>
      <w:r w:rsidRPr="00386D3B">
        <w:rPr>
          <w:rFonts w:ascii="Times New Roman" w:hAnsi="Times New Roman" w:cs="Times New Roman"/>
        </w:rPr>
        <w:t>Considérant que la commune</w:t>
      </w:r>
      <w:r w:rsidR="00CC0964">
        <w:rPr>
          <w:rFonts w:ascii="Times New Roman" w:hAnsi="Times New Roman" w:cs="Times New Roman"/>
        </w:rPr>
        <w:t xml:space="preserve"> </w:t>
      </w:r>
      <w:r w:rsidRPr="00386D3B">
        <w:rPr>
          <w:rFonts w:ascii="Times New Roman" w:hAnsi="Times New Roman" w:cs="Times New Roman"/>
        </w:rPr>
        <w:t>employeur compte moins de 2 000 habitants tel qu’en atteste le dernier recensement,</w:t>
      </w:r>
    </w:p>
    <w:p w14:paraId="0BE3C052" w14:textId="77777777" w:rsidR="00040B4B" w:rsidRPr="00386D3B" w:rsidRDefault="00040B4B" w:rsidP="008962D3">
      <w:pPr>
        <w:spacing w:before="60" w:after="60"/>
        <w:jc w:val="both"/>
        <w:rPr>
          <w:rFonts w:ascii="Times New Roman" w:hAnsi="Times New Roman" w:cs="Times New Roman"/>
          <w:b/>
          <w:u w:val="single"/>
        </w:rPr>
      </w:pPr>
      <w:r w:rsidRPr="00386D3B">
        <w:rPr>
          <w:rFonts w:ascii="Times New Roman" w:hAnsi="Times New Roman" w:cs="Times New Roman"/>
          <w:b/>
          <w:u w:val="single"/>
        </w:rPr>
        <w:t>ou</w:t>
      </w:r>
    </w:p>
    <w:p w14:paraId="3B55B446" w14:textId="77777777" w:rsidR="00040B4B" w:rsidRDefault="00040B4B" w:rsidP="008962D3">
      <w:pPr>
        <w:spacing w:before="60" w:after="60"/>
        <w:jc w:val="both"/>
        <w:rPr>
          <w:rFonts w:ascii="Times New Roman" w:hAnsi="Times New Roman" w:cs="Times New Roman"/>
        </w:rPr>
      </w:pPr>
      <w:r w:rsidRPr="00386D3B">
        <w:rPr>
          <w:rFonts w:ascii="Times New Roman" w:hAnsi="Times New Roman" w:cs="Times New Roman"/>
        </w:rPr>
        <w:t xml:space="preserve">Considérant que </w:t>
      </w:r>
      <w:r w:rsidR="00634C6E">
        <w:rPr>
          <w:rFonts w:ascii="Times New Roman" w:hAnsi="Times New Roman" w:cs="Times New Roman"/>
        </w:rPr>
        <w:t xml:space="preserve">l'établissement employeur regroupe des communes dont la moyenne arithmétique du nombre d'habitants ne dépasse pas </w:t>
      </w:r>
      <w:r w:rsidRPr="00386D3B">
        <w:rPr>
          <w:rFonts w:ascii="Times New Roman" w:hAnsi="Times New Roman" w:cs="Times New Roman"/>
        </w:rPr>
        <w:t>10 000 habitants,</w:t>
      </w:r>
    </w:p>
    <w:p w14:paraId="61F1BAE4" w14:textId="77777777" w:rsidR="00634C6E" w:rsidRPr="00386D3B" w:rsidRDefault="00634C6E" w:rsidP="008962D3">
      <w:pPr>
        <w:spacing w:before="60" w:after="60"/>
        <w:jc w:val="both"/>
        <w:rPr>
          <w:rFonts w:ascii="Times New Roman" w:hAnsi="Times New Roman" w:cs="Times New Roman"/>
        </w:rPr>
      </w:pPr>
      <w:r>
        <w:rPr>
          <w:rFonts w:ascii="Times New Roman" w:hAnsi="Times New Roman" w:cs="Times New Roman"/>
        </w:rPr>
        <w:t>Considérant que la création ou la suppression de cet emploi dépénd d'une décision qui s'impose à la collectivité en matière de création, de changement de périmètre ou de suppression d'un service public,</w:t>
      </w:r>
    </w:p>
    <w:p w14:paraId="119BB863" w14:textId="77777777" w:rsidR="00040B4B" w:rsidRPr="00386D3B" w:rsidRDefault="00040B4B" w:rsidP="008962D3">
      <w:pPr>
        <w:spacing w:before="60" w:after="60"/>
        <w:jc w:val="both"/>
        <w:rPr>
          <w:rFonts w:ascii="Times New Roman" w:hAnsi="Times New Roman" w:cs="Times New Roman"/>
        </w:rPr>
      </w:pPr>
      <w:r w:rsidRPr="00386D3B">
        <w:rPr>
          <w:rFonts w:ascii="Times New Roman" w:hAnsi="Times New Roman" w:cs="Times New Roman"/>
        </w:rPr>
        <w:lastRenderedPageBreak/>
        <w:t xml:space="preserve">Considérant que le bon fonctionnement du service implique le recrutement d’un agent contractuel à temps complet ou temps non complet pour une durée hebdomadaire de </w:t>
      </w:r>
      <w:r w:rsidRPr="00386D3B">
        <w:rPr>
          <w:rFonts w:ascii="Times New Roman" w:hAnsi="Times New Roman" w:cs="Times New Roman"/>
        </w:rPr>
        <w:tab/>
        <w:t>,</w:t>
      </w:r>
    </w:p>
    <w:p w14:paraId="1DFD7599" w14:textId="77777777" w:rsidR="00040B4B" w:rsidRDefault="00040B4B" w:rsidP="008962D3">
      <w:pPr>
        <w:spacing w:before="60" w:after="60"/>
        <w:jc w:val="both"/>
        <w:rPr>
          <w:rFonts w:ascii="Times New Roman" w:hAnsi="Times New Roman" w:cs="Times New Roman"/>
        </w:rPr>
      </w:pPr>
      <w:r w:rsidRPr="00386D3B">
        <w:rPr>
          <w:rFonts w:ascii="Times New Roman" w:hAnsi="Times New Roman" w:cs="Times New Roman"/>
        </w:rPr>
        <w:t xml:space="preserve">Considérant que </w:t>
      </w:r>
      <w:r w:rsidR="000C39CA" w:rsidRPr="001E0839">
        <w:rPr>
          <w:rFonts w:ascii="Times New Roman" w:eastAsia="Calibri" w:hAnsi="Times New Roman" w:cs="Times New Roman"/>
          <w:highlight w:val="yellow"/>
        </w:rPr>
        <w:t>Nom d’usage</w:t>
      </w:r>
      <w:r w:rsidR="000C39CA" w:rsidRPr="00386D3B">
        <w:rPr>
          <w:rFonts w:ascii="Times New Roman" w:eastAsia="Calibri" w:hAnsi="Times New Roman" w:cs="Times New Roman"/>
        </w:rPr>
        <w:t xml:space="preserve"> </w:t>
      </w:r>
      <w:r w:rsidR="000C39CA" w:rsidRPr="001E0839">
        <w:rPr>
          <w:rFonts w:ascii="Times New Roman" w:eastAsia="Calibri" w:hAnsi="Times New Roman" w:cs="Times New Roman"/>
          <w:highlight w:val="yellow"/>
        </w:rPr>
        <w:t>prénom</w:t>
      </w:r>
      <w:r w:rsidR="000C39CA" w:rsidRPr="00386D3B">
        <w:rPr>
          <w:rFonts w:ascii="Times New Roman" w:hAnsi="Times New Roman" w:cs="Times New Roman"/>
        </w:rPr>
        <w:t xml:space="preserve"> </w:t>
      </w:r>
      <w:r w:rsidRPr="00386D3B">
        <w:rPr>
          <w:rFonts w:ascii="Times New Roman" w:hAnsi="Times New Roman" w:cs="Times New Roman"/>
        </w:rPr>
        <w:t>………………………………………………………………… remplit les conditions générales de recrutement énumérées à l'article 2 du dé</w:t>
      </w:r>
      <w:r w:rsidR="003064FB">
        <w:rPr>
          <w:rFonts w:ascii="Times New Roman" w:hAnsi="Times New Roman" w:cs="Times New Roman"/>
        </w:rPr>
        <w:t>cret susvisé du 15 février 1988,</w:t>
      </w:r>
    </w:p>
    <w:p w14:paraId="1F953AF0" w14:textId="77777777" w:rsidR="003064FB" w:rsidRPr="00386D3B" w:rsidRDefault="003064FB" w:rsidP="008962D3">
      <w:pPr>
        <w:spacing w:before="60" w:after="60"/>
        <w:jc w:val="both"/>
        <w:rPr>
          <w:rFonts w:ascii="Times New Roman" w:hAnsi="Times New Roman" w:cs="Times New Roman"/>
        </w:rPr>
      </w:pPr>
    </w:p>
    <w:p w14:paraId="3B02C02F" w14:textId="77777777" w:rsidR="00997CC2" w:rsidRPr="00386D3B" w:rsidRDefault="00997CC2" w:rsidP="008962D3">
      <w:pPr>
        <w:spacing w:before="60" w:after="60"/>
        <w:jc w:val="both"/>
        <w:rPr>
          <w:rFonts w:ascii="Times New Roman" w:hAnsi="Times New Roman" w:cs="Times New Roman"/>
        </w:rPr>
      </w:pPr>
    </w:p>
    <w:p w14:paraId="7393B159" w14:textId="77777777" w:rsidR="00997CC2" w:rsidRPr="00386D3B" w:rsidRDefault="00997CC2" w:rsidP="008962D3">
      <w:pPr>
        <w:tabs>
          <w:tab w:val="left" w:pos="7526"/>
        </w:tabs>
        <w:autoSpaceDE w:val="0"/>
        <w:autoSpaceDN w:val="0"/>
        <w:adjustRightInd w:val="0"/>
        <w:spacing w:before="120"/>
        <w:jc w:val="center"/>
        <w:rPr>
          <w:rFonts w:ascii="Times New Roman" w:eastAsia="Calibri" w:hAnsi="Times New Roman" w:cs="Times New Roman"/>
          <w:b/>
          <w:bCs/>
          <w:sz w:val="24"/>
        </w:rPr>
      </w:pPr>
      <w:r w:rsidRPr="00386D3B">
        <w:rPr>
          <w:rFonts w:ascii="Times New Roman" w:eastAsia="Calibri" w:hAnsi="Times New Roman" w:cs="Times New Roman"/>
          <w:b/>
          <w:bCs/>
          <w:sz w:val="24"/>
        </w:rPr>
        <w:t>Il est convenu et arrêté ce qui suit</w:t>
      </w:r>
    </w:p>
    <w:p w14:paraId="0407A137" w14:textId="77777777" w:rsidR="00997CC2" w:rsidRPr="00386D3B" w:rsidRDefault="00997CC2" w:rsidP="007F470D">
      <w:pPr>
        <w:tabs>
          <w:tab w:val="left" w:pos="7526"/>
        </w:tabs>
        <w:autoSpaceDE w:val="0"/>
        <w:autoSpaceDN w:val="0"/>
        <w:adjustRightInd w:val="0"/>
        <w:spacing w:before="120"/>
        <w:jc w:val="both"/>
        <w:rPr>
          <w:rFonts w:ascii="Times New Roman" w:eastAsia="Calibri" w:hAnsi="Times New Roman" w:cs="Times New Roman"/>
          <w:b/>
          <w:bCs/>
          <w:sz w:val="24"/>
        </w:rPr>
      </w:pPr>
    </w:p>
    <w:p w14:paraId="33C07474" w14:textId="77777777" w:rsidR="00C32C02" w:rsidRPr="00386D3B" w:rsidRDefault="008B67AB" w:rsidP="00C32C02">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386D3B">
        <w:rPr>
          <w:rFonts w:ascii="Times New Roman" w:eastAsia="Calibri" w:hAnsi="Times New Roman" w:cs="Times New Roman"/>
          <w:b/>
          <w:szCs w:val="22"/>
          <w:u w:val="single"/>
          <w:lang w:eastAsia="en-US"/>
        </w:rPr>
        <w:t xml:space="preserve">Article 1 : Objet </w:t>
      </w:r>
      <w:r w:rsidR="00C32C02" w:rsidRPr="00386D3B">
        <w:rPr>
          <w:rFonts w:ascii="Times New Roman" w:eastAsia="Calibri" w:hAnsi="Times New Roman" w:cs="Times New Roman"/>
          <w:b/>
          <w:szCs w:val="22"/>
          <w:u w:val="single"/>
          <w:lang w:eastAsia="en-US"/>
        </w:rPr>
        <w:t>du contrat</w:t>
      </w:r>
    </w:p>
    <w:p w14:paraId="794045D4" w14:textId="77777777" w:rsidR="00C32C02" w:rsidRPr="00386D3B" w:rsidRDefault="00C32C02" w:rsidP="00C32C02">
      <w:pPr>
        <w:tabs>
          <w:tab w:val="left" w:pos="240"/>
        </w:tabs>
        <w:spacing w:before="120" w:line="240" w:lineRule="exact"/>
        <w:ind w:left="227" w:hanging="227"/>
        <w:jc w:val="both"/>
        <w:rPr>
          <w:rFonts w:ascii="Times New Roman" w:eastAsia="Calibri" w:hAnsi="Times New Roman" w:cs="Times New Roman"/>
          <w:b/>
          <w:szCs w:val="22"/>
          <w:u w:val="single"/>
          <w:lang w:eastAsia="en-US"/>
        </w:rPr>
      </w:pPr>
    </w:p>
    <w:p w14:paraId="31C3BEFE" w14:textId="77777777" w:rsidR="00C32C02" w:rsidRPr="00386D3B" w:rsidRDefault="00C32C02" w:rsidP="005E4C1B">
      <w:pPr>
        <w:tabs>
          <w:tab w:val="left" w:leader="dot" w:pos="9214"/>
        </w:tabs>
        <w:jc w:val="both"/>
        <w:rPr>
          <w:rFonts w:ascii="Times New Roman" w:eastAsia="Calibri" w:hAnsi="Times New Roman" w:cs="Times New Roman"/>
        </w:rPr>
      </w:pPr>
      <w:r w:rsidRPr="001E0839">
        <w:rPr>
          <w:rFonts w:ascii="Times New Roman" w:eastAsia="Calibri" w:hAnsi="Times New Roman" w:cs="Times New Roman"/>
          <w:highlight w:val="yellow"/>
        </w:rPr>
        <w:t>Nom d’usage</w:t>
      </w:r>
      <w:r w:rsidRPr="00386D3B">
        <w:rPr>
          <w:rFonts w:ascii="Times New Roman" w:eastAsia="Calibri" w:hAnsi="Times New Roman" w:cs="Times New Roman"/>
        </w:rPr>
        <w:t xml:space="preserve"> </w:t>
      </w:r>
      <w:r w:rsidR="002972D7" w:rsidRPr="001E0839">
        <w:rPr>
          <w:rFonts w:ascii="Times New Roman" w:eastAsia="Calibri" w:hAnsi="Times New Roman" w:cs="Times New Roman"/>
          <w:highlight w:val="yellow"/>
        </w:rPr>
        <w:t>prénom</w:t>
      </w:r>
      <w:r w:rsidR="002972D7">
        <w:rPr>
          <w:rFonts w:ascii="Times New Roman" w:eastAsia="Calibri" w:hAnsi="Times New Roman" w:cs="Times New Roman"/>
        </w:rPr>
        <w:t xml:space="preserve">, </w:t>
      </w:r>
      <w:r w:rsidRPr="00386D3B">
        <w:rPr>
          <w:rFonts w:ascii="Times New Roman" w:eastAsia="Calibri" w:hAnsi="Times New Roman" w:cs="Times New Roman"/>
        </w:rPr>
        <w:t xml:space="preserve">né(e) </w:t>
      </w:r>
      <w:r w:rsidR="003064FB" w:rsidRPr="001E0839">
        <w:rPr>
          <w:rFonts w:ascii="Times New Roman" w:eastAsia="Calibri" w:hAnsi="Times New Roman" w:cs="Times New Roman"/>
          <w:highlight w:val="yellow"/>
        </w:rPr>
        <w:t>Nom patronymique (nom de naissance)</w:t>
      </w:r>
      <w:r w:rsidR="00E55B51" w:rsidRPr="001E0839">
        <w:rPr>
          <w:rFonts w:ascii="Times New Roman" w:eastAsia="Calibri" w:hAnsi="Times New Roman" w:cs="Times New Roman"/>
          <w:highlight w:val="yellow"/>
        </w:rPr>
        <w:t xml:space="preserve">, </w:t>
      </w:r>
      <w:r w:rsidR="005E4C1B">
        <w:rPr>
          <w:rFonts w:ascii="Times New Roman" w:eastAsia="Calibri" w:hAnsi="Times New Roman" w:cs="Times New Roman"/>
        </w:rPr>
        <w:t>le.....</w:t>
      </w:r>
      <w:r w:rsidRPr="00386D3B">
        <w:rPr>
          <w:rFonts w:ascii="Times New Roman" w:eastAsia="Calibri" w:hAnsi="Times New Roman" w:cs="Times New Roman"/>
        </w:rPr>
        <w:t xml:space="preserve">à </w:t>
      </w:r>
      <w:r w:rsidRPr="00386D3B">
        <w:rPr>
          <w:rFonts w:ascii="Times New Roman" w:eastAsia="Calibri" w:hAnsi="Times New Roman" w:cs="Times New Roman"/>
        </w:rPr>
        <w:tab/>
      </w:r>
    </w:p>
    <w:p w14:paraId="3D82DC2F" w14:textId="77777777" w:rsidR="00C32C02" w:rsidRPr="00386D3B" w:rsidRDefault="00C32C02" w:rsidP="00C32C02">
      <w:pPr>
        <w:tabs>
          <w:tab w:val="left" w:leader="dot" w:pos="4111"/>
          <w:tab w:val="left" w:leader="dot" w:pos="6663"/>
          <w:tab w:val="left" w:leader="dot" w:pos="9214"/>
        </w:tabs>
        <w:jc w:val="both"/>
        <w:rPr>
          <w:rFonts w:ascii="Times New Roman" w:eastAsia="Calibri" w:hAnsi="Times New Roman" w:cs="Times New Roman"/>
        </w:rPr>
      </w:pPr>
      <w:r w:rsidRPr="00386D3B">
        <w:rPr>
          <w:rFonts w:ascii="Times New Roman" w:eastAsia="Calibri" w:hAnsi="Times New Roman" w:cs="Times New Roman"/>
        </w:rPr>
        <w:t>est recruté(e) en q</w:t>
      </w:r>
      <w:r w:rsidR="00CD0F28" w:rsidRPr="00386D3B">
        <w:rPr>
          <w:rFonts w:ascii="Times New Roman" w:eastAsia="Calibri" w:hAnsi="Times New Roman" w:cs="Times New Roman"/>
        </w:rPr>
        <w:t xml:space="preserve">ualité de  </w:t>
      </w:r>
      <w:r w:rsidR="00CD0F28" w:rsidRPr="00386D3B">
        <w:rPr>
          <w:rFonts w:ascii="Times New Roman" w:eastAsia="Calibri" w:hAnsi="Times New Roman" w:cs="Times New Roman"/>
        </w:rPr>
        <w:tab/>
        <w:t>(grade) contractuel</w:t>
      </w:r>
      <w:r w:rsidRPr="00386D3B">
        <w:rPr>
          <w:rFonts w:ascii="Times New Roman" w:eastAsia="Calibri" w:hAnsi="Times New Roman" w:cs="Times New Roman"/>
        </w:rPr>
        <w:t xml:space="preserve"> à temps complet ou temps non complet </w:t>
      </w:r>
      <w:r w:rsidR="00386D3B">
        <w:rPr>
          <w:rFonts w:ascii="Times New Roman" w:eastAsia="Calibri" w:hAnsi="Times New Roman" w:cs="Times New Roman"/>
        </w:rPr>
        <w:t>à raison de …. h</w:t>
      </w:r>
      <w:r w:rsidR="0080745A" w:rsidRPr="00386D3B">
        <w:rPr>
          <w:rFonts w:ascii="Times New Roman" w:eastAsia="Calibri" w:hAnsi="Times New Roman" w:cs="Times New Roman"/>
        </w:rPr>
        <w:t xml:space="preserve">eures hebdomadaires pour </w:t>
      </w:r>
      <w:r w:rsidRPr="00386D3B">
        <w:rPr>
          <w:rFonts w:ascii="Times New Roman" w:eastAsia="Calibri" w:hAnsi="Times New Roman" w:cs="Times New Roman"/>
        </w:rPr>
        <w:t xml:space="preserve">assurer les fonctions </w:t>
      </w:r>
      <w:r w:rsidRPr="00386D3B">
        <w:rPr>
          <w:rFonts w:ascii="Times New Roman" w:eastAsia="Calibri" w:hAnsi="Times New Roman" w:cs="Times New Roman"/>
          <w:b/>
        </w:rPr>
        <w:t>(poste occupé)</w:t>
      </w:r>
      <w:r w:rsidRPr="00386D3B">
        <w:rPr>
          <w:rFonts w:ascii="Times New Roman" w:eastAsia="Calibri" w:hAnsi="Times New Roman" w:cs="Times New Roman"/>
        </w:rPr>
        <w:t xml:space="preserve"> suivantes …………………………………………………………………………………………..dans la catégorie hiérarchique (A, B ou C) :…………</w:t>
      </w:r>
    </w:p>
    <w:p w14:paraId="6045BC9B" w14:textId="77777777" w:rsidR="00C32C02" w:rsidRPr="00386D3B" w:rsidRDefault="00C32C02" w:rsidP="00C32C02">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386D3B">
        <w:rPr>
          <w:rFonts w:ascii="Times New Roman" w:eastAsia="Calibri" w:hAnsi="Times New Roman" w:cs="Times New Roman"/>
          <w:b/>
          <w:szCs w:val="22"/>
          <w:u w:val="single"/>
          <w:lang w:eastAsia="en-US"/>
        </w:rPr>
        <w:t>Article 2 : Durée du contrat</w:t>
      </w:r>
    </w:p>
    <w:p w14:paraId="6E6175B9" w14:textId="77777777" w:rsidR="00C32C02" w:rsidRPr="00386D3B" w:rsidRDefault="00C32C02" w:rsidP="00C32C02">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2BEE3E3B" w14:textId="77777777" w:rsidR="00C32C02" w:rsidRPr="00386D3B" w:rsidRDefault="00C32C02" w:rsidP="00C32C02">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386D3B">
        <w:rPr>
          <w:rFonts w:ascii="Times New Roman" w:eastAsia="Calibri" w:hAnsi="Times New Roman" w:cs="Times New Roman"/>
        </w:rPr>
        <w:t>Le contrat prendra effet au……………………………..pour une durée de………….. (</w:t>
      </w:r>
      <w:r w:rsidRPr="00386D3B">
        <w:rPr>
          <w:rFonts w:ascii="Times New Roman" w:eastAsia="Calibri" w:hAnsi="Times New Roman" w:cs="Times New Roman"/>
          <w:b/>
        </w:rPr>
        <w:t>3 ans maximum</w:t>
      </w:r>
      <w:r w:rsidR="005E4C1B" w:rsidRPr="005E4C1B">
        <w:rPr>
          <w:rFonts w:ascii="Times New Roman" w:eastAsia="Calibri" w:hAnsi="Times New Roman" w:cs="Times New Roman"/>
          <w:b/>
        </w:rPr>
        <w:t xml:space="preserve"> </w:t>
      </w:r>
      <w:r w:rsidR="005E4C1B">
        <w:rPr>
          <w:rFonts w:ascii="Times New Roman" w:eastAsia="Calibri" w:hAnsi="Times New Roman" w:cs="Times New Roman"/>
          <w:b/>
        </w:rPr>
        <w:t>et qui peut être renouvelé dans la limite d'une durée totale de 6 ans</w:t>
      </w:r>
      <w:r w:rsidR="005E4C1B" w:rsidRPr="00DE62E0">
        <w:rPr>
          <w:rFonts w:ascii="Times New Roman" w:eastAsia="Calibri" w:hAnsi="Times New Roman" w:cs="Times New Roman"/>
        </w:rPr>
        <w:t>)</w:t>
      </w:r>
      <w:r w:rsidR="00CC0964">
        <w:rPr>
          <w:rFonts w:ascii="Times New Roman" w:eastAsia="Calibri" w:hAnsi="Times New Roman" w:cs="Times New Roman"/>
        </w:rPr>
        <w:t xml:space="preserve">), et prendra </w:t>
      </w:r>
      <w:r w:rsidRPr="00386D3B">
        <w:rPr>
          <w:rFonts w:ascii="Times New Roman" w:eastAsia="Calibri" w:hAnsi="Times New Roman" w:cs="Times New Roman"/>
        </w:rPr>
        <w:t>fin le……………………</w:t>
      </w:r>
    </w:p>
    <w:p w14:paraId="6DD6395E" w14:textId="77777777" w:rsidR="00997CC2" w:rsidRPr="00386D3B" w:rsidRDefault="00997CC2" w:rsidP="007F470D">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4E63C67B" w14:textId="77777777" w:rsidR="00997CC2" w:rsidRPr="00386D3B" w:rsidRDefault="00997CC2" w:rsidP="007F470D">
      <w:pPr>
        <w:tabs>
          <w:tab w:val="left" w:pos="240"/>
        </w:tabs>
        <w:spacing w:before="120" w:line="240" w:lineRule="exact"/>
        <w:contextualSpacing/>
        <w:jc w:val="both"/>
        <w:rPr>
          <w:rFonts w:ascii="Times New Roman" w:eastAsia="Calibri" w:hAnsi="Times New Roman" w:cs="Times New Roman"/>
          <w:b/>
          <w:u w:val="single"/>
        </w:rPr>
      </w:pPr>
      <w:r w:rsidRPr="00386D3B">
        <w:rPr>
          <w:rFonts w:ascii="Times New Roman" w:eastAsia="Calibri" w:hAnsi="Times New Roman" w:cs="Times New Roman"/>
          <w:b/>
        </w:rPr>
        <w:t xml:space="preserve"> </w:t>
      </w:r>
      <w:r w:rsidR="00C32C02" w:rsidRPr="00386D3B">
        <w:rPr>
          <w:rFonts w:ascii="Times New Roman" w:eastAsia="Calibri" w:hAnsi="Times New Roman" w:cs="Times New Roman"/>
          <w:b/>
          <w:u w:val="single"/>
        </w:rPr>
        <w:t>Article 3</w:t>
      </w:r>
      <w:r w:rsidR="00EB6586" w:rsidRPr="00386D3B">
        <w:rPr>
          <w:rFonts w:ascii="Times New Roman" w:eastAsia="Calibri" w:hAnsi="Times New Roman" w:cs="Times New Roman"/>
          <w:b/>
          <w:u w:val="single"/>
        </w:rPr>
        <w:t>:</w:t>
      </w:r>
      <w:r w:rsidRPr="00386D3B">
        <w:rPr>
          <w:rFonts w:ascii="Times New Roman" w:eastAsia="Calibri" w:hAnsi="Times New Roman" w:cs="Times New Roman"/>
          <w:b/>
          <w:u w:val="single"/>
        </w:rPr>
        <w:t xml:space="preserve"> Conditions d’emploi </w:t>
      </w:r>
    </w:p>
    <w:p w14:paraId="64C235EC" w14:textId="77777777" w:rsidR="008962D3" w:rsidRPr="00386D3B" w:rsidRDefault="008962D3" w:rsidP="007F470D">
      <w:pPr>
        <w:tabs>
          <w:tab w:val="left" w:pos="240"/>
        </w:tabs>
        <w:spacing w:before="120" w:line="240" w:lineRule="exact"/>
        <w:contextualSpacing/>
        <w:jc w:val="both"/>
        <w:rPr>
          <w:rFonts w:ascii="Times New Roman" w:eastAsia="Calibri" w:hAnsi="Times New Roman" w:cs="Times New Roman"/>
          <w:b/>
          <w:u w:val="single"/>
        </w:rPr>
      </w:pPr>
    </w:p>
    <w:p w14:paraId="099B8564" w14:textId="77777777" w:rsidR="00997CC2" w:rsidRPr="00386D3B" w:rsidRDefault="00997CC2" w:rsidP="007F470D">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386D3B">
        <w:rPr>
          <w:rFonts w:ascii="Times New Roman" w:eastAsia="Calibri" w:hAnsi="Times New Roman" w:cs="Times New Roman"/>
        </w:rPr>
        <w:t>Si la collectivité a adopté un document récapitulant l’ensemble des instructions de service opposable aux agents titulaires et contractuels, il est annexé au contrat.</w:t>
      </w:r>
    </w:p>
    <w:p w14:paraId="2E58FAF6" w14:textId="77777777" w:rsidR="00997CC2" w:rsidRPr="00386D3B" w:rsidRDefault="00997CC2" w:rsidP="007F470D">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26A07A99" w14:textId="77777777" w:rsidR="00997CC2" w:rsidRPr="00386D3B" w:rsidRDefault="00997CC2" w:rsidP="007F470D">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386D3B">
        <w:rPr>
          <w:rFonts w:ascii="Times New Roman" w:eastAsia="Calibri" w:hAnsi="Times New Roman" w:cs="Times New Roman"/>
        </w:rPr>
        <w:t>Conditions particulières de l’exercice des fonctions :</w:t>
      </w:r>
    </w:p>
    <w:p w14:paraId="758C0124" w14:textId="77777777" w:rsidR="00997CC2" w:rsidRPr="00386D3B" w:rsidRDefault="008962D3" w:rsidP="008962D3">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rPr>
      </w:pPr>
      <w:r w:rsidRPr="00386D3B">
        <w:rPr>
          <w:rFonts w:ascii="Times New Roman" w:eastAsia="Calibri" w:hAnsi="Times New Roman" w:cs="Times New Roman"/>
        </w:rPr>
        <w:t>- Les horaires de travail …………………………………………………………………</w:t>
      </w:r>
    </w:p>
    <w:p w14:paraId="1714BFD0" w14:textId="77777777" w:rsidR="00997CC2" w:rsidRPr="00386D3B" w:rsidRDefault="00997CC2" w:rsidP="008962D3">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rPr>
      </w:pPr>
      <w:r w:rsidRPr="00386D3B">
        <w:rPr>
          <w:rFonts w:ascii="Times New Roman" w:eastAsia="Calibri" w:hAnsi="Times New Roman" w:cs="Times New Roman"/>
        </w:rPr>
        <w:t xml:space="preserve">- </w:t>
      </w:r>
      <w:r w:rsidR="008962D3" w:rsidRPr="00386D3B">
        <w:rPr>
          <w:rFonts w:ascii="Times New Roman" w:eastAsia="Calibri" w:hAnsi="Times New Roman" w:cs="Times New Roman"/>
        </w:rPr>
        <w:t>Les obligations de déplacement ………………………………………………….</w:t>
      </w:r>
    </w:p>
    <w:p w14:paraId="120F3A40" w14:textId="77777777" w:rsidR="00D112B8" w:rsidRPr="00386D3B" w:rsidRDefault="00997CC2" w:rsidP="008962D3">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rPr>
      </w:pPr>
      <w:r w:rsidRPr="00386D3B">
        <w:rPr>
          <w:rFonts w:ascii="Times New Roman" w:eastAsia="Calibri" w:hAnsi="Times New Roman" w:cs="Times New Roman"/>
        </w:rPr>
        <w:t>- La localisation géographique de l’emploi ……</w:t>
      </w:r>
      <w:r w:rsidR="008962D3" w:rsidRPr="00386D3B">
        <w:rPr>
          <w:rFonts w:ascii="Times New Roman" w:eastAsia="Calibri" w:hAnsi="Times New Roman" w:cs="Times New Roman"/>
        </w:rPr>
        <w:t>……………………………….</w:t>
      </w:r>
    </w:p>
    <w:p w14:paraId="6D3A58C1" w14:textId="77777777" w:rsidR="00040B4B" w:rsidRPr="00386D3B" w:rsidRDefault="00040B4B" w:rsidP="008962D3">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b/>
          <w:u w:val="single"/>
        </w:rPr>
      </w:pPr>
    </w:p>
    <w:p w14:paraId="726BC418" w14:textId="77777777" w:rsidR="003336F6" w:rsidRPr="00386D3B" w:rsidRDefault="003336F6" w:rsidP="007F470D">
      <w:pPr>
        <w:tabs>
          <w:tab w:val="left" w:pos="240"/>
        </w:tabs>
        <w:spacing w:before="120" w:line="240" w:lineRule="exact"/>
        <w:contextualSpacing/>
        <w:jc w:val="both"/>
        <w:rPr>
          <w:rFonts w:ascii="Times New Roman" w:eastAsia="Calibri" w:hAnsi="Times New Roman" w:cs="Times New Roman"/>
          <w:b/>
          <w:u w:val="single"/>
        </w:rPr>
      </w:pPr>
    </w:p>
    <w:p w14:paraId="2B4EC0C9" w14:textId="77777777" w:rsidR="00997CC2" w:rsidRPr="00386D3B" w:rsidRDefault="00997CC2" w:rsidP="007F470D">
      <w:pPr>
        <w:tabs>
          <w:tab w:val="left" w:pos="240"/>
        </w:tabs>
        <w:spacing w:before="120" w:line="240" w:lineRule="exact"/>
        <w:contextualSpacing/>
        <w:jc w:val="both"/>
        <w:rPr>
          <w:rFonts w:ascii="Times New Roman" w:eastAsia="Calibri" w:hAnsi="Times New Roman" w:cs="Times New Roman"/>
          <w:b/>
          <w:u w:val="single"/>
        </w:rPr>
      </w:pPr>
      <w:r w:rsidRPr="00386D3B">
        <w:rPr>
          <w:rFonts w:ascii="Times New Roman" w:eastAsia="Calibri" w:hAnsi="Times New Roman" w:cs="Times New Roman"/>
          <w:b/>
          <w:u w:val="single"/>
        </w:rPr>
        <w:t>A</w:t>
      </w:r>
      <w:r w:rsidR="00C32C02" w:rsidRPr="00386D3B">
        <w:rPr>
          <w:rFonts w:ascii="Times New Roman" w:eastAsia="Calibri" w:hAnsi="Times New Roman" w:cs="Times New Roman"/>
          <w:b/>
          <w:u w:val="single"/>
        </w:rPr>
        <w:t>rticle 4</w:t>
      </w:r>
      <w:r w:rsidR="00EB6586" w:rsidRPr="00386D3B">
        <w:rPr>
          <w:rFonts w:ascii="Times New Roman" w:eastAsia="Calibri" w:hAnsi="Times New Roman" w:cs="Times New Roman"/>
          <w:b/>
          <w:u w:val="single"/>
        </w:rPr>
        <w:t> :</w:t>
      </w:r>
      <w:r w:rsidRPr="00386D3B">
        <w:rPr>
          <w:rFonts w:ascii="Times New Roman" w:eastAsia="Calibri" w:hAnsi="Times New Roman" w:cs="Times New Roman"/>
          <w:b/>
          <w:u w:val="single"/>
        </w:rPr>
        <w:t xml:space="preserve"> Période d’essai</w:t>
      </w:r>
    </w:p>
    <w:p w14:paraId="0746A070" w14:textId="77777777" w:rsidR="007F470D" w:rsidRPr="00386D3B" w:rsidRDefault="007F470D" w:rsidP="007F470D">
      <w:pPr>
        <w:tabs>
          <w:tab w:val="left" w:pos="240"/>
        </w:tabs>
        <w:spacing w:before="120" w:line="240" w:lineRule="exact"/>
        <w:contextualSpacing/>
        <w:jc w:val="both"/>
        <w:rPr>
          <w:rFonts w:ascii="Times New Roman" w:eastAsia="Calibri" w:hAnsi="Times New Roman" w:cs="Times New Roman"/>
          <w:b/>
          <w:u w:val="single"/>
        </w:rPr>
      </w:pPr>
    </w:p>
    <w:p w14:paraId="3B858BC1" w14:textId="77777777" w:rsidR="005E4C1B" w:rsidRPr="00031068" w:rsidRDefault="005E4C1B" w:rsidP="005E4C1B">
      <w:pPr>
        <w:tabs>
          <w:tab w:val="left" w:leader="dot" w:pos="1843"/>
          <w:tab w:val="left" w:leader="dot" w:pos="2977"/>
          <w:tab w:val="left" w:leader="dot" w:pos="6663"/>
          <w:tab w:val="left" w:leader="dot" w:pos="9214"/>
        </w:tabs>
        <w:spacing w:before="120"/>
        <w:jc w:val="both"/>
        <w:rPr>
          <w:rFonts w:ascii="Times New Roman" w:eastAsia="Calibri" w:hAnsi="Times New Roman" w:cs="Times New Roman"/>
        </w:rPr>
      </w:pPr>
      <w:r w:rsidRPr="00031068">
        <w:rPr>
          <w:rFonts w:ascii="Times New Roman" w:eastAsia="Calibri" w:hAnsi="Times New Roman" w:cs="Times New Roman"/>
        </w:rPr>
        <w:t>La période d’essai se déroulera du………………… au………………………………..</w:t>
      </w:r>
    </w:p>
    <w:p w14:paraId="0D4F4541" w14:textId="77777777" w:rsidR="005E4C1B" w:rsidRDefault="005E4C1B" w:rsidP="005E4C1B">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352095CC" w14:textId="77777777" w:rsidR="005E4C1B" w:rsidRPr="009E27E7" w:rsidRDefault="005E4C1B" w:rsidP="005E4C1B">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9E27E7">
        <w:rPr>
          <w:rFonts w:ascii="Times New Roman" w:eastAsia="Calibri" w:hAnsi="Times New Roman" w:cs="Times New Roman"/>
          <w:i/>
        </w:rPr>
        <w:t>(le cas échéant).</w:t>
      </w:r>
      <w:r>
        <w:rPr>
          <w:rFonts w:ascii="Times New Roman" w:eastAsia="Calibri" w:hAnsi="Times New Roman" w:cs="Times New Roman"/>
        </w:rPr>
        <w:t xml:space="preserve">Cette période d’essai pourra être renouvelée une fois pour une durée au plus égale à sa durée initiale. L’agent en sera alors informé par courrier remis en main propre contre notification ou par voie d’avenant au présent contrat. </w:t>
      </w:r>
    </w:p>
    <w:p w14:paraId="3E1F7C04" w14:textId="77777777" w:rsidR="005E4C1B" w:rsidRDefault="005E4C1B" w:rsidP="005E4C1B">
      <w:pPr>
        <w:tabs>
          <w:tab w:val="left" w:leader="dot" w:pos="1843"/>
          <w:tab w:val="left" w:leader="dot" w:pos="2977"/>
          <w:tab w:val="left" w:leader="dot" w:pos="6663"/>
          <w:tab w:val="left" w:leader="dot" w:pos="9214"/>
        </w:tabs>
        <w:jc w:val="both"/>
        <w:rPr>
          <w:rFonts w:ascii="Times New Roman" w:eastAsia="Calibri" w:hAnsi="Times New Roman" w:cs="Times New Roman"/>
          <w:b/>
          <w:i/>
          <w:u w:val="single"/>
        </w:rPr>
      </w:pPr>
    </w:p>
    <w:p w14:paraId="58E5752D" w14:textId="77777777" w:rsidR="005E4C1B" w:rsidRPr="00CB428F" w:rsidRDefault="005E4C1B" w:rsidP="005E4C1B">
      <w:pPr>
        <w:tabs>
          <w:tab w:val="left" w:leader="dot" w:pos="1843"/>
          <w:tab w:val="left" w:leader="dot" w:pos="2977"/>
          <w:tab w:val="left" w:leader="dot" w:pos="6663"/>
          <w:tab w:val="left" w:leader="dot" w:pos="9214"/>
        </w:tabs>
        <w:jc w:val="both"/>
        <w:rPr>
          <w:rFonts w:ascii="Times New Roman" w:eastAsia="Calibri" w:hAnsi="Times New Roman" w:cs="Times New Roman"/>
          <w:b/>
          <w:i/>
          <w:sz w:val="36"/>
          <w:u w:val="single"/>
        </w:rPr>
      </w:pPr>
      <w:r w:rsidRPr="00CB428F">
        <w:rPr>
          <w:rFonts w:ascii="Times New Roman" w:eastAsia="Calibri" w:hAnsi="Times New Roman" w:cs="Times New Roman"/>
          <w:b/>
          <w:i/>
          <w:sz w:val="36"/>
          <w:u w:val="single"/>
        </w:rPr>
        <w:t>ou</w:t>
      </w:r>
    </w:p>
    <w:p w14:paraId="75CD2360" w14:textId="77777777" w:rsidR="005E4C1B" w:rsidRDefault="005E4C1B" w:rsidP="005E4C1B">
      <w:pPr>
        <w:tabs>
          <w:tab w:val="left" w:leader="dot" w:pos="1843"/>
          <w:tab w:val="left" w:leader="dot" w:pos="2977"/>
          <w:tab w:val="left" w:leader="dot" w:pos="6663"/>
          <w:tab w:val="left" w:leader="dot" w:pos="9214"/>
        </w:tabs>
        <w:jc w:val="both"/>
        <w:rPr>
          <w:rFonts w:ascii="Times New Roman" w:eastAsia="Calibri" w:hAnsi="Times New Roman" w:cs="Times New Roman"/>
          <w:b/>
          <w:i/>
          <w:u w:val="single"/>
        </w:rPr>
      </w:pPr>
    </w:p>
    <w:p w14:paraId="59D30685" w14:textId="77777777" w:rsidR="005E4C1B" w:rsidRPr="00CB428F" w:rsidRDefault="005E4C1B" w:rsidP="005E4C1B">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CB428F">
        <w:rPr>
          <w:rFonts w:ascii="Times New Roman" w:eastAsia="Calibri" w:hAnsi="Times New Roman" w:cs="Times New Roman"/>
        </w:rPr>
        <w:t>Le co-contractant n'est pas soumis à une période d'essai.</w:t>
      </w:r>
    </w:p>
    <w:p w14:paraId="0FAE04D8" w14:textId="77777777" w:rsidR="005E4C1B" w:rsidRPr="00CB428F" w:rsidRDefault="005E4C1B" w:rsidP="005E4C1B">
      <w:pPr>
        <w:tabs>
          <w:tab w:val="left" w:leader="dot" w:pos="1843"/>
          <w:tab w:val="left" w:leader="dot" w:pos="2977"/>
          <w:tab w:val="left" w:leader="dot" w:pos="6663"/>
          <w:tab w:val="left" w:leader="dot" w:pos="9214"/>
        </w:tabs>
        <w:jc w:val="both"/>
        <w:rPr>
          <w:rFonts w:ascii="Times New Roman" w:eastAsia="Calibri" w:hAnsi="Times New Roman" w:cs="Times New Roman"/>
          <w:b/>
          <w:i/>
          <w:u w:val="single"/>
        </w:rPr>
      </w:pPr>
    </w:p>
    <w:p w14:paraId="21FC94DB" w14:textId="77777777" w:rsidR="005E4C1B" w:rsidRDefault="005E4C1B" w:rsidP="005E4C1B">
      <w:pPr>
        <w:tabs>
          <w:tab w:val="left" w:leader="dot" w:pos="1843"/>
          <w:tab w:val="left" w:leader="dot" w:pos="2977"/>
          <w:tab w:val="left" w:leader="dot" w:pos="6663"/>
          <w:tab w:val="left" w:leader="dot" w:pos="9214"/>
        </w:tabs>
        <w:jc w:val="both"/>
        <w:rPr>
          <w:rFonts w:ascii="Times New Roman" w:eastAsia="Calibri" w:hAnsi="Times New Roman" w:cs="Times New Roman"/>
          <w:i/>
          <w:sz w:val="20"/>
        </w:rPr>
      </w:pPr>
    </w:p>
    <w:p w14:paraId="71E76CD9" w14:textId="77777777" w:rsidR="005E4C1B" w:rsidRPr="009E27E7" w:rsidRDefault="005E4C1B" w:rsidP="005E4C1B">
      <w:pPr>
        <w:tabs>
          <w:tab w:val="left" w:leader="dot" w:pos="1843"/>
          <w:tab w:val="left" w:leader="dot" w:pos="2977"/>
          <w:tab w:val="left" w:leader="dot" w:pos="6663"/>
          <w:tab w:val="left" w:leader="dot" w:pos="9214"/>
        </w:tabs>
        <w:jc w:val="both"/>
        <w:rPr>
          <w:rFonts w:ascii="Times New Roman" w:eastAsia="Calibri" w:hAnsi="Times New Roman" w:cs="Times New Roman"/>
          <w:i/>
          <w:sz w:val="20"/>
        </w:rPr>
      </w:pPr>
      <w:r>
        <w:rPr>
          <w:rFonts w:ascii="Times New Roman" w:eastAsia="Calibri" w:hAnsi="Times New Roman" w:cs="Times New Roman"/>
          <w:i/>
          <w:sz w:val="20"/>
        </w:rPr>
        <w:t xml:space="preserve">NB : </w:t>
      </w:r>
      <w:r w:rsidRPr="009E27E7">
        <w:rPr>
          <w:rFonts w:ascii="Times New Roman" w:eastAsia="Calibri" w:hAnsi="Times New Roman" w:cs="Times New Roman"/>
          <w:i/>
          <w:sz w:val="20"/>
        </w:rPr>
        <w:t>Le cas échéant, le contrat peut comporter une période d'essai qui permet à la collectivité territoriale ou à l'établissement public d'évaluer les compétences de l'agent et à ce dernier d'apprécier si les fonctions occupées lui conviennent.</w:t>
      </w:r>
    </w:p>
    <w:p w14:paraId="5647B21F" w14:textId="77777777" w:rsidR="00997CC2" w:rsidRPr="00386D3B" w:rsidRDefault="00997CC2" w:rsidP="007F470D">
      <w:pPr>
        <w:tabs>
          <w:tab w:val="left" w:leader="dot" w:pos="1843"/>
          <w:tab w:val="left" w:leader="dot" w:pos="2977"/>
          <w:tab w:val="left" w:leader="dot" w:pos="6663"/>
          <w:tab w:val="left" w:leader="dot" w:pos="9214"/>
        </w:tabs>
        <w:jc w:val="both"/>
        <w:rPr>
          <w:rFonts w:ascii="Times New Roman" w:eastAsia="Calibri" w:hAnsi="Times New Roman" w:cs="Times New Roman"/>
          <w:i/>
        </w:rPr>
      </w:pPr>
    </w:p>
    <w:p w14:paraId="178941AE" w14:textId="77777777" w:rsidR="00997CC2" w:rsidRPr="005E4C1B" w:rsidRDefault="00997CC2" w:rsidP="007F470D">
      <w:pPr>
        <w:tabs>
          <w:tab w:val="left" w:leader="dot" w:pos="1843"/>
          <w:tab w:val="left" w:leader="dot" w:pos="2977"/>
          <w:tab w:val="left" w:leader="dot" w:pos="6663"/>
          <w:tab w:val="left" w:leader="dot" w:pos="9214"/>
        </w:tabs>
        <w:jc w:val="both"/>
        <w:rPr>
          <w:rFonts w:ascii="Times New Roman" w:eastAsia="Calibri" w:hAnsi="Times New Roman" w:cs="Times New Roman"/>
          <w:i/>
          <w:sz w:val="20"/>
        </w:rPr>
      </w:pPr>
      <w:r w:rsidRPr="005E4C1B">
        <w:rPr>
          <w:rFonts w:ascii="Times New Roman" w:eastAsia="Calibri" w:hAnsi="Times New Roman" w:cs="Times New Roman"/>
          <w:i/>
          <w:sz w:val="20"/>
        </w:rPr>
        <w:t xml:space="preserve">La durée initiale de la période d'essai peut être modulée à raison </w:t>
      </w:r>
      <w:r w:rsidRPr="005E4C1B">
        <w:rPr>
          <w:rFonts w:ascii="Times New Roman" w:eastAsia="Calibri" w:hAnsi="Times New Roman" w:cs="Times New Roman"/>
          <w:b/>
          <w:i/>
          <w:sz w:val="20"/>
        </w:rPr>
        <w:t>d'un jour ouvré</w:t>
      </w:r>
      <w:r w:rsidRPr="005E4C1B">
        <w:rPr>
          <w:rFonts w:ascii="Times New Roman" w:eastAsia="Calibri" w:hAnsi="Times New Roman" w:cs="Times New Roman"/>
          <w:i/>
          <w:sz w:val="20"/>
        </w:rPr>
        <w:t xml:space="preserve"> par semaine de durée de contrat, dans la limite :</w:t>
      </w:r>
    </w:p>
    <w:p w14:paraId="07A971B4" w14:textId="77777777" w:rsidR="00997CC2" w:rsidRPr="005E4C1B" w:rsidRDefault="00997CC2" w:rsidP="008962D3">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i/>
          <w:sz w:val="20"/>
        </w:rPr>
      </w:pPr>
      <w:r w:rsidRPr="005E4C1B">
        <w:rPr>
          <w:rFonts w:ascii="Times New Roman" w:eastAsia="Calibri" w:hAnsi="Times New Roman" w:cs="Times New Roman"/>
          <w:i/>
          <w:sz w:val="20"/>
        </w:rPr>
        <w:t xml:space="preserve">- </w:t>
      </w:r>
      <w:r w:rsidRPr="005E4C1B">
        <w:rPr>
          <w:rFonts w:ascii="Times New Roman" w:eastAsia="Calibri" w:hAnsi="Times New Roman" w:cs="Times New Roman"/>
          <w:b/>
          <w:i/>
          <w:sz w:val="20"/>
        </w:rPr>
        <w:t>de trois semaines</w:t>
      </w:r>
      <w:r w:rsidRPr="005E4C1B">
        <w:rPr>
          <w:rFonts w:ascii="Times New Roman" w:eastAsia="Calibri" w:hAnsi="Times New Roman" w:cs="Times New Roman"/>
          <w:i/>
          <w:sz w:val="20"/>
        </w:rPr>
        <w:t xml:space="preserve"> lorsque la durée initialement prévue au contrat est inférieure à six mois ;</w:t>
      </w:r>
    </w:p>
    <w:p w14:paraId="0A7BB06E" w14:textId="77777777" w:rsidR="00997CC2" w:rsidRPr="005E4C1B" w:rsidRDefault="00997CC2" w:rsidP="008962D3">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i/>
          <w:sz w:val="20"/>
        </w:rPr>
      </w:pPr>
      <w:r w:rsidRPr="005E4C1B">
        <w:rPr>
          <w:rFonts w:ascii="Times New Roman" w:eastAsia="Calibri" w:hAnsi="Times New Roman" w:cs="Times New Roman"/>
          <w:i/>
          <w:sz w:val="20"/>
        </w:rPr>
        <w:t xml:space="preserve">- </w:t>
      </w:r>
      <w:r w:rsidRPr="005E4C1B">
        <w:rPr>
          <w:rFonts w:ascii="Times New Roman" w:eastAsia="Calibri" w:hAnsi="Times New Roman" w:cs="Times New Roman"/>
          <w:b/>
          <w:i/>
          <w:sz w:val="20"/>
        </w:rPr>
        <w:t>d'un mois</w:t>
      </w:r>
      <w:r w:rsidRPr="005E4C1B">
        <w:rPr>
          <w:rFonts w:ascii="Times New Roman" w:eastAsia="Calibri" w:hAnsi="Times New Roman" w:cs="Times New Roman"/>
          <w:i/>
          <w:sz w:val="20"/>
        </w:rPr>
        <w:t xml:space="preserve"> lorsque la durée initialement prévue au contrat est inférieure à un an ;</w:t>
      </w:r>
    </w:p>
    <w:p w14:paraId="462C1B9E" w14:textId="77777777" w:rsidR="00997CC2" w:rsidRPr="005E4C1B" w:rsidRDefault="00997CC2" w:rsidP="008962D3">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i/>
          <w:sz w:val="20"/>
        </w:rPr>
      </w:pPr>
      <w:r w:rsidRPr="005E4C1B">
        <w:rPr>
          <w:rFonts w:ascii="Times New Roman" w:eastAsia="Calibri" w:hAnsi="Times New Roman" w:cs="Times New Roman"/>
          <w:i/>
          <w:sz w:val="20"/>
        </w:rPr>
        <w:t xml:space="preserve">- </w:t>
      </w:r>
      <w:r w:rsidRPr="005E4C1B">
        <w:rPr>
          <w:rFonts w:ascii="Times New Roman" w:eastAsia="Calibri" w:hAnsi="Times New Roman" w:cs="Times New Roman"/>
          <w:b/>
          <w:i/>
          <w:sz w:val="20"/>
        </w:rPr>
        <w:t>de deux mois</w:t>
      </w:r>
      <w:r w:rsidRPr="005E4C1B">
        <w:rPr>
          <w:rFonts w:ascii="Times New Roman" w:eastAsia="Calibri" w:hAnsi="Times New Roman" w:cs="Times New Roman"/>
          <w:i/>
          <w:sz w:val="20"/>
        </w:rPr>
        <w:t xml:space="preserve"> lorsque la durée initialement prévue au contrat est inférieure à deux ans ;</w:t>
      </w:r>
    </w:p>
    <w:p w14:paraId="252C43F5" w14:textId="77777777" w:rsidR="00997CC2" w:rsidRPr="005E4C1B" w:rsidRDefault="00997CC2" w:rsidP="008962D3">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i/>
          <w:sz w:val="20"/>
        </w:rPr>
      </w:pPr>
      <w:r w:rsidRPr="005E4C1B">
        <w:rPr>
          <w:rFonts w:ascii="Times New Roman" w:eastAsia="Calibri" w:hAnsi="Times New Roman" w:cs="Times New Roman"/>
          <w:i/>
          <w:sz w:val="20"/>
        </w:rPr>
        <w:t xml:space="preserve">- </w:t>
      </w:r>
      <w:r w:rsidRPr="005E4C1B">
        <w:rPr>
          <w:rFonts w:ascii="Times New Roman" w:eastAsia="Calibri" w:hAnsi="Times New Roman" w:cs="Times New Roman"/>
          <w:b/>
          <w:i/>
          <w:sz w:val="20"/>
        </w:rPr>
        <w:t>de trois mois</w:t>
      </w:r>
      <w:r w:rsidRPr="005E4C1B">
        <w:rPr>
          <w:rFonts w:ascii="Times New Roman" w:eastAsia="Calibri" w:hAnsi="Times New Roman" w:cs="Times New Roman"/>
          <w:i/>
          <w:sz w:val="20"/>
        </w:rPr>
        <w:t xml:space="preserve"> lorsque la durée initialement prévue au contrat est égale ou supérieure à deux ans ;</w:t>
      </w:r>
    </w:p>
    <w:p w14:paraId="2E37D364" w14:textId="77777777" w:rsidR="00997CC2" w:rsidRPr="005E4C1B" w:rsidRDefault="00997CC2" w:rsidP="008962D3">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i/>
          <w:sz w:val="20"/>
        </w:rPr>
      </w:pPr>
    </w:p>
    <w:p w14:paraId="2EB55E73" w14:textId="77777777" w:rsidR="00997CC2" w:rsidRPr="005E4C1B" w:rsidRDefault="00997CC2" w:rsidP="007F470D">
      <w:pPr>
        <w:tabs>
          <w:tab w:val="left" w:leader="dot" w:pos="1843"/>
          <w:tab w:val="left" w:leader="dot" w:pos="2977"/>
          <w:tab w:val="left" w:leader="dot" w:pos="6663"/>
          <w:tab w:val="left" w:leader="dot" w:pos="9214"/>
        </w:tabs>
        <w:jc w:val="both"/>
        <w:rPr>
          <w:rFonts w:ascii="Times New Roman" w:eastAsia="Calibri" w:hAnsi="Times New Roman" w:cs="Times New Roman"/>
          <w:i/>
          <w:sz w:val="20"/>
        </w:rPr>
      </w:pPr>
      <w:r w:rsidRPr="005E4C1B">
        <w:rPr>
          <w:rFonts w:ascii="Times New Roman" w:eastAsia="Calibri" w:hAnsi="Times New Roman" w:cs="Times New Roman"/>
          <w:i/>
          <w:sz w:val="20"/>
        </w:rPr>
        <w:t xml:space="preserve">La période d'essai peut être </w:t>
      </w:r>
      <w:r w:rsidRPr="005E4C1B">
        <w:rPr>
          <w:rFonts w:ascii="Times New Roman" w:eastAsia="Calibri" w:hAnsi="Times New Roman" w:cs="Times New Roman"/>
          <w:b/>
          <w:i/>
          <w:sz w:val="20"/>
        </w:rPr>
        <w:t>renouvelée une fois</w:t>
      </w:r>
      <w:r w:rsidRPr="005E4C1B">
        <w:rPr>
          <w:rFonts w:ascii="Times New Roman" w:eastAsia="Calibri" w:hAnsi="Times New Roman" w:cs="Times New Roman"/>
          <w:i/>
          <w:sz w:val="20"/>
        </w:rPr>
        <w:t xml:space="preserve"> pour une durée au</w:t>
      </w:r>
      <w:r w:rsidR="00E124E4" w:rsidRPr="005E4C1B">
        <w:rPr>
          <w:rFonts w:ascii="Times New Roman" w:eastAsia="Calibri" w:hAnsi="Times New Roman" w:cs="Times New Roman"/>
          <w:i/>
          <w:sz w:val="20"/>
        </w:rPr>
        <w:t xml:space="preserve"> plus égale à sa durée initiale, dans les limites précisées ci-dessus.</w:t>
      </w:r>
    </w:p>
    <w:p w14:paraId="7EF52150" w14:textId="77777777" w:rsidR="003064FB" w:rsidRPr="005E4C1B" w:rsidRDefault="003064FB" w:rsidP="007F470D">
      <w:pPr>
        <w:tabs>
          <w:tab w:val="left" w:leader="dot" w:pos="1843"/>
          <w:tab w:val="left" w:leader="dot" w:pos="2977"/>
          <w:tab w:val="left" w:leader="dot" w:pos="6663"/>
          <w:tab w:val="left" w:leader="dot" w:pos="9214"/>
        </w:tabs>
        <w:jc w:val="both"/>
        <w:rPr>
          <w:rFonts w:ascii="Times New Roman" w:eastAsia="Calibri" w:hAnsi="Times New Roman" w:cs="Times New Roman"/>
          <w:i/>
          <w:sz w:val="20"/>
        </w:rPr>
      </w:pPr>
    </w:p>
    <w:p w14:paraId="1D0BFB77" w14:textId="77777777" w:rsidR="003064FB" w:rsidRPr="005E4C1B" w:rsidRDefault="003064FB" w:rsidP="007F470D">
      <w:pPr>
        <w:tabs>
          <w:tab w:val="left" w:leader="dot" w:pos="1843"/>
          <w:tab w:val="left" w:leader="dot" w:pos="2977"/>
          <w:tab w:val="left" w:leader="dot" w:pos="6663"/>
          <w:tab w:val="left" w:leader="dot" w:pos="9214"/>
        </w:tabs>
        <w:jc w:val="both"/>
        <w:rPr>
          <w:rFonts w:ascii="Times New Roman" w:eastAsia="Calibri" w:hAnsi="Times New Roman" w:cs="Times New Roman"/>
          <w:i/>
          <w:sz w:val="20"/>
        </w:rPr>
      </w:pPr>
      <w:r w:rsidRPr="005E4C1B">
        <w:rPr>
          <w:rFonts w:ascii="Times New Roman" w:eastAsia="Calibri" w:hAnsi="Times New Roman" w:cs="Times New Roman"/>
          <w:i/>
          <w:sz w:val="20"/>
        </w:rPr>
        <w:t xml:space="preserve">Aucune période d’essai ne peut être prévue lorsqu’un nouveau contrat est conclu ou renouvelé par une même autorité territoriale, pour exercer les mêmes fonctions que celles </w:t>
      </w:r>
      <w:r w:rsidR="00E55B51" w:rsidRPr="005E4C1B">
        <w:rPr>
          <w:rFonts w:ascii="Times New Roman" w:eastAsia="Calibri" w:hAnsi="Times New Roman" w:cs="Times New Roman"/>
          <w:i/>
          <w:sz w:val="20"/>
        </w:rPr>
        <w:t>prévues par le précédent contrat ou pour occuper le même emploi que celui précédemment occupé.</w:t>
      </w:r>
    </w:p>
    <w:p w14:paraId="6FBAD261" w14:textId="77777777" w:rsidR="008B67AB" w:rsidRPr="00386D3B" w:rsidRDefault="008B67AB" w:rsidP="007F470D">
      <w:pPr>
        <w:tabs>
          <w:tab w:val="left" w:leader="dot" w:pos="1843"/>
          <w:tab w:val="left" w:leader="dot" w:pos="2977"/>
          <w:tab w:val="left" w:leader="dot" w:pos="6663"/>
          <w:tab w:val="left" w:leader="dot" w:pos="9214"/>
        </w:tabs>
        <w:jc w:val="both"/>
        <w:rPr>
          <w:rFonts w:ascii="Times New Roman" w:eastAsia="Calibri" w:hAnsi="Times New Roman" w:cs="Times New Roman"/>
          <w:i/>
        </w:rPr>
      </w:pPr>
    </w:p>
    <w:p w14:paraId="6D25BE62" w14:textId="77777777" w:rsidR="00E55B51" w:rsidRDefault="00E55B51" w:rsidP="007F470D">
      <w:pPr>
        <w:tabs>
          <w:tab w:val="left" w:pos="240"/>
        </w:tabs>
        <w:spacing w:before="120" w:line="240" w:lineRule="exact"/>
        <w:contextualSpacing/>
        <w:jc w:val="both"/>
        <w:rPr>
          <w:rFonts w:ascii="Times New Roman" w:eastAsia="Calibri" w:hAnsi="Times New Roman" w:cs="Times New Roman"/>
          <w:b/>
          <w:u w:val="single"/>
        </w:rPr>
      </w:pPr>
    </w:p>
    <w:p w14:paraId="5C05AC36" w14:textId="77777777" w:rsidR="00E55B51" w:rsidRDefault="00E55B51" w:rsidP="007F470D">
      <w:pPr>
        <w:tabs>
          <w:tab w:val="left" w:pos="240"/>
        </w:tabs>
        <w:spacing w:before="120" w:line="240" w:lineRule="exact"/>
        <w:contextualSpacing/>
        <w:jc w:val="both"/>
        <w:rPr>
          <w:rFonts w:ascii="Times New Roman" w:eastAsia="Calibri" w:hAnsi="Times New Roman" w:cs="Times New Roman"/>
          <w:b/>
          <w:u w:val="single"/>
        </w:rPr>
      </w:pPr>
    </w:p>
    <w:p w14:paraId="60AC8222" w14:textId="77777777" w:rsidR="00997CC2" w:rsidRPr="00386D3B" w:rsidRDefault="00C32C02" w:rsidP="007F470D">
      <w:pPr>
        <w:tabs>
          <w:tab w:val="left" w:pos="240"/>
        </w:tabs>
        <w:spacing w:before="120" w:line="240" w:lineRule="exact"/>
        <w:contextualSpacing/>
        <w:jc w:val="both"/>
        <w:rPr>
          <w:rFonts w:ascii="Times New Roman" w:eastAsia="Calibri" w:hAnsi="Times New Roman" w:cs="Times New Roman"/>
          <w:b/>
          <w:u w:val="single"/>
        </w:rPr>
      </w:pPr>
      <w:r w:rsidRPr="00386D3B">
        <w:rPr>
          <w:rFonts w:ascii="Times New Roman" w:eastAsia="Calibri" w:hAnsi="Times New Roman" w:cs="Times New Roman"/>
          <w:b/>
          <w:u w:val="single"/>
        </w:rPr>
        <w:t>Article 5</w:t>
      </w:r>
      <w:r w:rsidR="00EB6586" w:rsidRPr="00386D3B">
        <w:rPr>
          <w:rFonts w:ascii="Times New Roman" w:eastAsia="Calibri" w:hAnsi="Times New Roman" w:cs="Times New Roman"/>
          <w:b/>
          <w:u w:val="single"/>
        </w:rPr>
        <w:t> :</w:t>
      </w:r>
      <w:r w:rsidR="00997CC2" w:rsidRPr="00386D3B">
        <w:rPr>
          <w:rFonts w:ascii="Times New Roman" w:eastAsia="Calibri" w:hAnsi="Times New Roman" w:cs="Times New Roman"/>
          <w:b/>
          <w:u w:val="single"/>
        </w:rPr>
        <w:t xml:space="preserve"> Rémunération</w:t>
      </w:r>
    </w:p>
    <w:p w14:paraId="55094F7B" w14:textId="77777777" w:rsidR="008962D3" w:rsidRPr="00386D3B" w:rsidRDefault="008962D3" w:rsidP="007F470D">
      <w:pPr>
        <w:tabs>
          <w:tab w:val="left" w:pos="240"/>
        </w:tabs>
        <w:spacing w:before="120" w:line="240" w:lineRule="exact"/>
        <w:contextualSpacing/>
        <w:jc w:val="both"/>
        <w:rPr>
          <w:rFonts w:ascii="Times New Roman" w:eastAsia="Calibri" w:hAnsi="Times New Roman" w:cs="Times New Roman"/>
          <w:b/>
          <w:u w:val="single"/>
        </w:rPr>
      </w:pPr>
    </w:p>
    <w:p w14:paraId="613B088F" w14:textId="77777777" w:rsidR="00997CC2" w:rsidRPr="00386D3B" w:rsidRDefault="00997CC2" w:rsidP="007F470D">
      <w:pPr>
        <w:tabs>
          <w:tab w:val="left" w:leader="dot" w:pos="2127"/>
          <w:tab w:val="left" w:leader="dot" w:pos="2268"/>
          <w:tab w:val="left" w:leader="dot" w:pos="5103"/>
          <w:tab w:val="left" w:leader="dot" w:pos="9072"/>
        </w:tabs>
        <w:jc w:val="both"/>
        <w:rPr>
          <w:rFonts w:ascii="Times New Roman" w:eastAsia="Calibri" w:hAnsi="Times New Roman" w:cs="Times New Roman"/>
        </w:rPr>
      </w:pPr>
      <w:r w:rsidRPr="00386D3B">
        <w:rPr>
          <w:rFonts w:ascii="Times New Roman" w:eastAsia="Calibri" w:hAnsi="Times New Roman" w:cs="Times New Roman"/>
        </w:rPr>
        <w:t>Conformément aux dispositions de la délibération du C</w:t>
      </w:r>
      <w:r w:rsidR="001E0839">
        <w:rPr>
          <w:rFonts w:ascii="Times New Roman" w:eastAsia="Calibri" w:hAnsi="Times New Roman" w:cs="Times New Roman"/>
        </w:rPr>
        <w:t xml:space="preserve">onseil municipal en date du  </w:t>
      </w:r>
      <w:r w:rsidR="001E0839">
        <w:rPr>
          <w:rFonts w:ascii="Times New Roman" w:eastAsia="Calibri" w:hAnsi="Times New Roman" w:cs="Times New Roman"/>
        </w:rPr>
        <w:tab/>
        <w:t xml:space="preserve">, </w:t>
      </w:r>
      <w:r w:rsidRPr="001E0839">
        <w:rPr>
          <w:rFonts w:ascii="Times New Roman" w:eastAsia="Calibri" w:hAnsi="Times New Roman" w:cs="Times New Roman"/>
          <w:highlight w:val="yellow"/>
        </w:rPr>
        <w:t>Nom d’usage</w:t>
      </w:r>
      <w:r w:rsidR="00E55B51" w:rsidRPr="001E0839">
        <w:rPr>
          <w:rFonts w:ascii="Times New Roman" w:eastAsia="Calibri" w:hAnsi="Times New Roman" w:cs="Times New Roman"/>
          <w:highlight w:val="yellow"/>
        </w:rPr>
        <w:t>, prénom</w:t>
      </w:r>
      <w:r w:rsidR="001E0839">
        <w:rPr>
          <w:rFonts w:ascii="Times New Roman" w:eastAsia="Calibri" w:hAnsi="Times New Roman" w:cs="Times New Roman"/>
        </w:rPr>
        <w:t xml:space="preserve"> </w:t>
      </w:r>
      <w:r w:rsidRPr="00386D3B">
        <w:rPr>
          <w:rFonts w:ascii="Times New Roman" w:eastAsia="Calibri" w:hAnsi="Times New Roman" w:cs="Times New Roman"/>
        </w:rPr>
        <w:t>reçoit une rémunération mensuelle sur la base de l’indice brut</w:t>
      </w:r>
      <w:r w:rsidR="008962D3" w:rsidRPr="00386D3B">
        <w:rPr>
          <w:rFonts w:ascii="Times New Roman" w:eastAsia="Calibri" w:hAnsi="Times New Roman" w:cs="Times New Roman"/>
        </w:rPr>
        <w:t>…..</w:t>
      </w:r>
      <w:r w:rsidR="00CC0964">
        <w:rPr>
          <w:rFonts w:ascii="Times New Roman" w:eastAsia="Calibri" w:hAnsi="Times New Roman" w:cs="Times New Roman"/>
        </w:rPr>
        <w:t xml:space="preserve">, l’indice majoré </w:t>
      </w:r>
      <w:r w:rsidR="00CC0964">
        <w:rPr>
          <w:rFonts w:ascii="Times New Roman" w:eastAsia="Calibri" w:hAnsi="Times New Roman" w:cs="Times New Roman"/>
        </w:rPr>
        <w:tab/>
        <w:t xml:space="preserve">, </w:t>
      </w:r>
      <w:r w:rsidRPr="00386D3B">
        <w:rPr>
          <w:rFonts w:ascii="Times New Roman" w:eastAsia="Calibri" w:hAnsi="Times New Roman" w:cs="Times New Roman"/>
        </w:rPr>
        <w:t>le supplément familial de traitement, (le cas échéant) les primes et indemnités instituées par l’assemblée délibérante.</w:t>
      </w:r>
    </w:p>
    <w:p w14:paraId="30C43EDA" w14:textId="77777777" w:rsidR="00997CC2" w:rsidRPr="00386D3B" w:rsidRDefault="00997CC2" w:rsidP="007F470D">
      <w:pPr>
        <w:tabs>
          <w:tab w:val="left" w:leader="dot" w:pos="2552"/>
          <w:tab w:val="left" w:leader="dot" w:pos="5103"/>
          <w:tab w:val="left" w:leader="dot" w:pos="8080"/>
        </w:tabs>
        <w:jc w:val="both"/>
        <w:rPr>
          <w:rFonts w:ascii="Times New Roman" w:eastAsia="Calibri" w:hAnsi="Times New Roman" w:cs="Times New Roman"/>
        </w:rPr>
      </w:pPr>
    </w:p>
    <w:p w14:paraId="73ABF00F" w14:textId="77777777" w:rsidR="00386D3B" w:rsidRDefault="00386D3B" w:rsidP="007F470D">
      <w:pPr>
        <w:tabs>
          <w:tab w:val="left" w:pos="240"/>
        </w:tabs>
        <w:spacing w:before="120" w:line="240" w:lineRule="exact"/>
        <w:contextualSpacing/>
        <w:jc w:val="both"/>
        <w:rPr>
          <w:rFonts w:ascii="Times New Roman" w:eastAsia="Calibri" w:hAnsi="Times New Roman" w:cs="Times New Roman"/>
          <w:b/>
          <w:u w:val="single"/>
        </w:rPr>
      </w:pPr>
    </w:p>
    <w:p w14:paraId="26255880" w14:textId="77777777" w:rsidR="00997CC2" w:rsidRPr="00386D3B" w:rsidRDefault="00C32C02" w:rsidP="007F470D">
      <w:pPr>
        <w:tabs>
          <w:tab w:val="left" w:pos="240"/>
        </w:tabs>
        <w:spacing w:before="120" w:line="240" w:lineRule="exact"/>
        <w:contextualSpacing/>
        <w:jc w:val="both"/>
        <w:rPr>
          <w:rFonts w:ascii="Times New Roman" w:eastAsia="Calibri" w:hAnsi="Times New Roman" w:cs="Times New Roman"/>
          <w:b/>
          <w:u w:val="single"/>
        </w:rPr>
      </w:pPr>
      <w:r w:rsidRPr="00386D3B">
        <w:rPr>
          <w:rFonts w:ascii="Times New Roman" w:eastAsia="Calibri" w:hAnsi="Times New Roman" w:cs="Times New Roman"/>
          <w:b/>
          <w:u w:val="single"/>
        </w:rPr>
        <w:t>Article 6</w:t>
      </w:r>
      <w:r w:rsidR="00EB6586" w:rsidRPr="00386D3B">
        <w:rPr>
          <w:rFonts w:ascii="Times New Roman" w:eastAsia="Calibri" w:hAnsi="Times New Roman" w:cs="Times New Roman"/>
          <w:b/>
          <w:u w:val="single"/>
        </w:rPr>
        <w:t> :</w:t>
      </w:r>
      <w:r w:rsidR="00997CC2" w:rsidRPr="00386D3B">
        <w:rPr>
          <w:rFonts w:ascii="Times New Roman" w:eastAsia="Calibri" w:hAnsi="Times New Roman" w:cs="Times New Roman"/>
          <w:b/>
          <w:u w:val="single"/>
        </w:rPr>
        <w:t xml:space="preserve"> Sécurité sociale </w:t>
      </w:r>
      <w:r w:rsidR="008962D3" w:rsidRPr="00386D3B">
        <w:rPr>
          <w:rFonts w:ascii="Times New Roman" w:eastAsia="Calibri" w:hAnsi="Times New Roman" w:cs="Times New Roman"/>
          <w:b/>
          <w:u w:val="single"/>
        </w:rPr>
        <w:t>–</w:t>
      </w:r>
      <w:r w:rsidR="00997CC2" w:rsidRPr="00386D3B">
        <w:rPr>
          <w:rFonts w:ascii="Times New Roman" w:eastAsia="Calibri" w:hAnsi="Times New Roman" w:cs="Times New Roman"/>
          <w:b/>
          <w:u w:val="single"/>
        </w:rPr>
        <w:t xml:space="preserve"> retraite</w:t>
      </w:r>
    </w:p>
    <w:p w14:paraId="01C0F375" w14:textId="77777777" w:rsidR="008962D3" w:rsidRPr="00386D3B" w:rsidRDefault="008962D3" w:rsidP="007F470D">
      <w:pPr>
        <w:tabs>
          <w:tab w:val="left" w:pos="240"/>
        </w:tabs>
        <w:spacing w:before="120" w:line="240" w:lineRule="exact"/>
        <w:contextualSpacing/>
        <w:jc w:val="both"/>
        <w:rPr>
          <w:rFonts w:ascii="Times New Roman" w:eastAsia="Calibri" w:hAnsi="Times New Roman" w:cs="Times New Roman"/>
          <w:b/>
          <w:u w:val="single"/>
        </w:rPr>
      </w:pPr>
    </w:p>
    <w:p w14:paraId="62487185" w14:textId="77777777" w:rsidR="00997CC2" w:rsidRPr="00386D3B" w:rsidRDefault="00997CC2" w:rsidP="007F470D">
      <w:pPr>
        <w:tabs>
          <w:tab w:val="left" w:pos="284"/>
          <w:tab w:val="left" w:leader="dot" w:pos="1985"/>
          <w:tab w:val="left" w:leader="dot" w:pos="4111"/>
        </w:tabs>
        <w:spacing w:before="60"/>
        <w:jc w:val="both"/>
        <w:rPr>
          <w:rFonts w:ascii="Times New Roman" w:eastAsia="Calibri" w:hAnsi="Times New Roman" w:cs="Times New Roman"/>
        </w:rPr>
      </w:pPr>
      <w:r w:rsidRPr="00386D3B">
        <w:rPr>
          <w:rFonts w:ascii="Times New Roman" w:eastAsia="Calibri" w:hAnsi="Times New Roman" w:cs="Times New Roman"/>
        </w:rPr>
        <w:t xml:space="preserve">La rémunération de </w:t>
      </w:r>
      <w:r w:rsidRPr="001E0839">
        <w:rPr>
          <w:rFonts w:ascii="Times New Roman" w:eastAsia="Calibri" w:hAnsi="Times New Roman" w:cs="Times New Roman"/>
          <w:highlight w:val="yellow"/>
        </w:rPr>
        <w:t>Nom d’usage</w:t>
      </w:r>
      <w:r w:rsidR="001E0839" w:rsidRPr="001E0839">
        <w:rPr>
          <w:rFonts w:ascii="Times New Roman" w:eastAsia="Calibri" w:hAnsi="Times New Roman" w:cs="Times New Roman"/>
          <w:highlight w:val="yellow"/>
        </w:rPr>
        <w:t>, Prénom</w:t>
      </w:r>
      <w:r w:rsidR="001E0839">
        <w:rPr>
          <w:rFonts w:ascii="Times New Roman" w:eastAsia="Calibri" w:hAnsi="Times New Roman" w:cs="Times New Roman"/>
        </w:rPr>
        <w:t xml:space="preserve"> </w:t>
      </w:r>
      <w:r w:rsidRPr="00386D3B">
        <w:rPr>
          <w:rFonts w:ascii="Times New Roman" w:eastAsia="Calibri" w:hAnsi="Times New Roman" w:cs="Times New Roman"/>
        </w:rPr>
        <w:t>est soumise aux cotisations sociales prévues par le régime général de la Sécurité Sociale.</w:t>
      </w:r>
    </w:p>
    <w:p w14:paraId="1037E6FE" w14:textId="77777777" w:rsidR="00997CC2" w:rsidRPr="00386D3B" w:rsidRDefault="001E0839" w:rsidP="007F470D">
      <w:pPr>
        <w:tabs>
          <w:tab w:val="left" w:leader="dot" w:pos="2268"/>
        </w:tabs>
        <w:spacing w:before="60"/>
        <w:jc w:val="both"/>
        <w:rPr>
          <w:rFonts w:ascii="Times New Roman" w:eastAsia="Calibri" w:hAnsi="Times New Roman" w:cs="Times New Roman"/>
        </w:rPr>
      </w:pPr>
      <w:r w:rsidRPr="001E0839">
        <w:rPr>
          <w:rFonts w:ascii="Times New Roman" w:eastAsia="Calibri" w:hAnsi="Times New Roman" w:cs="Times New Roman"/>
          <w:highlight w:val="yellow"/>
        </w:rPr>
        <w:t>Nom d’usage, Prénom</w:t>
      </w:r>
      <w:r w:rsidRPr="00386D3B">
        <w:rPr>
          <w:rFonts w:ascii="Times New Roman" w:eastAsia="Calibri" w:hAnsi="Times New Roman" w:cs="Times New Roman"/>
        </w:rPr>
        <w:t xml:space="preserve"> </w:t>
      </w:r>
      <w:r>
        <w:rPr>
          <w:rFonts w:ascii="Times New Roman" w:eastAsia="Calibri" w:hAnsi="Times New Roman" w:cs="Times New Roman"/>
        </w:rPr>
        <w:t xml:space="preserve"> </w:t>
      </w:r>
      <w:r w:rsidR="00997CC2" w:rsidRPr="00386D3B">
        <w:rPr>
          <w:rFonts w:ascii="Times New Roman" w:eastAsia="Calibri" w:hAnsi="Times New Roman" w:cs="Times New Roman"/>
        </w:rPr>
        <w:t>est affilié(e) à l’IRCANTEC</w:t>
      </w:r>
    </w:p>
    <w:p w14:paraId="4BA5696D" w14:textId="77777777" w:rsidR="00997CC2" w:rsidRPr="00386D3B" w:rsidRDefault="00997CC2" w:rsidP="007F470D">
      <w:pPr>
        <w:tabs>
          <w:tab w:val="left" w:pos="284"/>
          <w:tab w:val="left" w:leader="dot" w:pos="1985"/>
        </w:tabs>
        <w:spacing w:before="60"/>
        <w:jc w:val="both"/>
        <w:rPr>
          <w:rFonts w:ascii="Times New Roman" w:eastAsia="Calibri" w:hAnsi="Times New Roman" w:cs="Times New Roman"/>
        </w:rPr>
      </w:pPr>
    </w:p>
    <w:p w14:paraId="23CA5B8F" w14:textId="77777777" w:rsidR="00997CC2" w:rsidRPr="00386D3B" w:rsidRDefault="00C32C02" w:rsidP="007F470D">
      <w:pPr>
        <w:tabs>
          <w:tab w:val="left" w:pos="240"/>
        </w:tabs>
        <w:spacing w:before="120" w:line="240" w:lineRule="exact"/>
        <w:contextualSpacing/>
        <w:jc w:val="both"/>
        <w:rPr>
          <w:rFonts w:ascii="Times New Roman" w:eastAsia="Calibri" w:hAnsi="Times New Roman" w:cs="Times New Roman"/>
          <w:b/>
          <w:u w:val="single"/>
        </w:rPr>
      </w:pPr>
      <w:r w:rsidRPr="00386D3B">
        <w:rPr>
          <w:rFonts w:ascii="Times New Roman" w:eastAsia="Calibri" w:hAnsi="Times New Roman" w:cs="Times New Roman"/>
          <w:b/>
          <w:u w:val="single"/>
        </w:rPr>
        <w:t>Article 7</w:t>
      </w:r>
      <w:r w:rsidR="00EB6586" w:rsidRPr="00386D3B">
        <w:rPr>
          <w:rFonts w:ascii="Times New Roman" w:eastAsia="Calibri" w:hAnsi="Times New Roman" w:cs="Times New Roman"/>
          <w:b/>
          <w:u w:val="single"/>
        </w:rPr>
        <w:t> :</w:t>
      </w:r>
      <w:r w:rsidR="00997CC2" w:rsidRPr="00386D3B">
        <w:rPr>
          <w:rFonts w:ascii="Times New Roman" w:eastAsia="Calibri" w:hAnsi="Times New Roman" w:cs="Times New Roman"/>
          <w:b/>
          <w:u w:val="single"/>
        </w:rPr>
        <w:t xml:space="preserve"> Droits et obligations</w:t>
      </w:r>
    </w:p>
    <w:p w14:paraId="25273213" w14:textId="77777777" w:rsidR="008962D3" w:rsidRPr="00386D3B" w:rsidRDefault="008962D3" w:rsidP="007F470D">
      <w:pPr>
        <w:tabs>
          <w:tab w:val="left" w:pos="240"/>
        </w:tabs>
        <w:spacing w:before="120" w:line="240" w:lineRule="exact"/>
        <w:contextualSpacing/>
        <w:jc w:val="both"/>
        <w:rPr>
          <w:rFonts w:ascii="Times New Roman" w:eastAsia="Calibri" w:hAnsi="Times New Roman" w:cs="Times New Roman"/>
          <w:b/>
          <w:u w:val="single"/>
        </w:rPr>
      </w:pPr>
    </w:p>
    <w:p w14:paraId="6BB8D46C" w14:textId="77777777" w:rsidR="00766388" w:rsidRPr="00766388" w:rsidRDefault="00766388" w:rsidP="00766388">
      <w:pPr>
        <w:tabs>
          <w:tab w:val="left" w:leader="dot" w:pos="2977"/>
          <w:tab w:val="left" w:leader="dot" w:pos="8931"/>
        </w:tabs>
        <w:jc w:val="both"/>
        <w:rPr>
          <w:rFonts w:ascii="Times New Roman" w:eastAsia="Calibri" w:hAnsi="Times New Roman" w:cs="Times New Roman"/>
        </w:rPr>
      </w:pPr>
      <w:r w:rsidRPr="00766388">
        <w:rPr>
          <w:rFonts w:ascii="Times New Roman" w:eastAsia="Calibri" w:hAnsi="Times New Roman" w:cs="Times New Roman"/>
          <w:highlight w:val="yellow"/>
        </w:rPr>
        <w:t>Nom d’usage, Prénom</w:t>
      </w:r>
      <w:r w:rsidRPr="00766388">
        <w:rPr>
          <w:rFonts w:ascii="Times New Roman" w:eastAsia="Calibri" w:hAnsi="Times New Roman" w:cs="Times New Roman"/>
        </w:rPr>
        <w:t xml:space="preserve"> est soumis aux droits et aux obligations tels que définis par le livre Ier : droits, obligations et protections du code général de la fonction publique et par le décret n° 88-145 du 15 février 1988 susvisé.</w:t>
      </w:r>
    </w:p>
    <w:p w14:paraId="2CBA250D" w14:textId="77777777" w:rsidR="00766388" w:rsidRPr="00766388" w:rsidRDefault="00766388" w:rsidP="00766388">
      <w:pPr>
        <w:tabs>
          <w:tab w:val="left" w:leader="dot" w:pos="2977"/>
          <w:tab w:val="left" w:leader="dot" w:pos="8931"/>
        </w:tabs>
        <w:jc w:val="both"/>
        <w:rPr>
          <w:rFonts w:ascii="Times New Roman" w:eastAsia="Calibri" w:hAnsi="Times New Roman" w:cs="Times New Roman"/>
        </w:rPr>
      </w:pPr>
      <w:r w:rsidRPr="00766388">
        <w:rPr>
          <w:rFonts w:ascii="Times New Roman" w:eastAsia="Calibri" w:hAnsi="Times New Roman" w:cs="Times New Roman"/>
        </w:rPr>
        <w:t>Nom d’usage, Prénom est également soumis aux dispositions édictées dans le règlement intérieur adopté par l’organe délibérant.</w:t>
      </w:r>
    </w:p>
    <w:p w14:paraId="7C2C3A43" w14:textId="77777777" w:rsidR="00864019" w:rsidRDefault="00766388" w:rsidP="00766388">
      <w:pPr>
        <w:tabs>
          <w:tab w:val="left" w:leader="dot" w:pos="2977"/>
          <w:tab w:val="left" w:leader="dot" w:pos="8931"/>
        </w:tabs>
        <w:jc w:val="both"/>
        <w:rPr>
          <w:rFonts w:ascii="Times New Roman" w:eastAsia="Calibri" w:hAnsi="Times New Roman" w:cs="Times New Roman"/>
        </w:rPr>
      </w:pPr>
      <w:r w:rsidRPr="00766388">
        <w:rPr>
          <w:rFonts w:ascii="Times New Roman" w:eastAsia="Calibri" w:hAnsi="Times New Roman" w:cs="Times New Roman"/>
        </w:rPr>
        <w:t>En cas de manquement à ces obligations, le régime disciplinaire prévu par le décret précité pourra être appliqué.</w:t>
      </w:r>
    </w:p>
    <w:p w14:paraId="47C414AD" w14:textId="77777777" w:rsidR="00766388" w:rsidRPr="00386D3B" w:rsidRDefault="00766388" w:rsidP="00766388">
      <w:pPr>
        <w:tabs>
          <w:tab w:val="left" w:leader="dot" w:pos="2977"/>
          <w:tab w:val="left" w:leader="dot" w:pos="8931"/>
        </w:tabs>
        <w:jc w:val="both"/>
        <w:rPr>
          <w:rFonts w:ascii="Times New Roman" w:eastAsia="Calibri" w:hAnsi="Times New Roman" w:cs="Times New Roman"/>
        </w:rPr>
      </w:pPr>
    </w:p>
    <w:p w14:paraId="4859FFE6" w14:textId="77777777" w:rsidR="00864019" w:rsidRPr="00386D3B" w:rsidRDefault="00C32C02" w:rsidP="007F470D">
      <w:pPr>
        <w:tabs>
          <w:tab w:val="left" w:pos="240"/>
        </w:tabs>
        <w:spacing w:before="120" w:line="240" w:lineRule="exact"/>
        <w:contextualSpacing/>
        <w:jc w:val="both"/>
        <w:rPr>
          <w:rFonts w:ascii="Times New Roman" w:eastAsia="Calibri" w:hAnsi="Times New Roman" w:cs="Times New Roman"/>
          <w:b/>
          <w:szCs w:val="22"/>
          <w:u w:val="single"/>
        </w:rPr>
      </w:pPr>
      <w:r w:rsidRPr="00386D3B">
        <w:rPr>
          <w:rFonts w:ascii="Times New Roman" w:eastAsia="Calibri" w:hAnsi="Times New Roman" w:cs="Times New Roman"/>
          <w:b/>
          <w:szCs w:val="22"/>
          <w:u w:val="single"/>
        </w:rPr>
        <w:t>Article 8</w:t>
      </w:r>
      <w:r w:rsidR="00EB6586" w:rsidRPr="00386D3B">
        <w:rPr>
          <w:rFonts w:ascii="Times New Roman" w:eastAsia="Calibri" w:hAnsi="Times New Roman" w:cs="Times New Roman"/>
          <w:b/>
          <w:szCs w:val="22"/>
          <w:u w:val="single"/>
        </w:rPr>
        <w:t> :</w:t>
      </w:r>
      <w:r w:rsidR="00864019" w:rsidRPr="00386D3B">
        <w:rPr>
          <w:rFonts w:ascii="Times New Roman" w:eastAsia="Calibri" w:hAnsi="Times New Roman" w:cs="Times New Roman"/>
          <w:b/>
          <w:szCs w:val="22"/>
          <w:u w:val="single"/>
        </w:rPr>
        <w:t xml:space="preserve"> Entretien professionnel</w:t>
      </w:r>
    </w:p>
    <w:p w14:paraId="3FBAE63C" w14:textId="77777777" w:rsidR="008962D3" w:rsidRPr="00386D3B" w:rsidRDefault="008962D3" w:rsidP="007F470D">
      <w:pPr>
        <w:tabs>
          <w:tab w:val="left" w:pos="240"/>
        </w:tabs>
        <w:spacing w:before="120" w:line="240" w:lineRule="exact"/>
        <w:contextualSpacing/>
        <w:jc w:val="both"/>
        <w:rPr>
          <w:rFonts w:ascii="Times New Roman" w:eastAsia="Calibri" w:hAnsi="Times New Roman" w:cs="Times New Roman"/>
          <w:b/>
          <w:szCs w:val="22"/>
          <w:u w:val="single"/>
        </w:rPr>
      </w:pPr>
    </w:p>
    <w:p w14:paraId="001F50CF" w14:textId="77777777" w:rsidR="00997CC2" w:rsidRPr="00386D3B" w:rsidRDefault="006056E3" w:rsidP="007F470D">
      <w:pPr>
        <w:tabs>
          <w:tab w:val="left" w:pos="240"/>
        </w:tabs>
        <w:spacing w:before="120" w:line="240" w:lineRule="exact"/>
        <w:contextualSpacing/>
        <w:jc w:val="both"/>
        <w:rPr>
          <w:rFonts w:ascii="Times New Roman" w:eastAsia="Calibri" w:hAnsi="Times New Roman" w:cs="Times New Roman"/>
        </w:rPr>
      </w:pPr>
      <w:r w:rsidRPr="00386D3B">
        <w:rPr>
          <w:rFonts w:ascii="Times New Roman" w:eastAsia="Calibri" w:hAnsi="Times New Roman" w:cs="Times New Roman"/>
        </w:rPr>
        <w:t xml:space="preserve">Le cas échéant, </w:t>
      </w:r>
      <w:r w:rsidR="001E0839" w:rsidRPr="001E0839">
        <w:rPr>
          <w:rFonts w:ascii="Times New Roman" w:eastAsia="Calibri" w:hAnsi="Times New Roman" w:cs="Times New Roman"/>
          <w:highlight w:val="yellow"/>
        </w:rPr>
        <w:t>Nom d’usage, Prénom</w:t>
      </w:r>
      <w:r w:rsidR="001E0839" w:rsidRPr="00386D3B">
        <w:rPr>
          <w:rFonts w:ascii="Times New Roman" w:eastAsia="Calibri" w:hAnsi="Times New Roman" w:cs="Times New Roman"/>
          <w:b/>
          <w:szCs w:val="22"/>
        </w:rPr>
        <w:t xml:space="preserve"> </w:t>
      </w:r>
      <w:r w:rsidRPr="00386D3B">
        <w:rPr>
          <w:rFonts w:ascii="Times New Roman" w:eastAsia="Calibri" w:hAnsi="Times New Roman" w:cs="Times New Roman"/>
          <w:b/>
          <w:szCs w:val="22"/>
        </w:rPr>
        <w:t>recruté</w:t>
      </w:r>
      <w:r w:rsidR="00386D3B">
        <w:rPr>
          <w:rFonts w:ascii="Times New Roman" w:eastAsia="Calibri" w:hAnsi="Times New Roman" w:cs="Times New Roman"/>
          <w:b/>
          <w:szCs w:val="22"/>
        </w:rPr>
        <w:t>(e)</w:t>
      </w:r>
      <w:r w:rsidR="00864019" w:rsidRPr="00386D3B">
        <w:rPr>
          <w:rFonts w:ascii="Times New Roman" w:eastAsia="Calibri" w:hAnsi="Times New Roman" w:cs="Times New Roman"/>
          <w:b/>
          <w:szCs w:val="22"/>
        </w:rPr>
        <w:t xml:space="preserve"> sur un emploi permanent</w:t>
      </w:r>
      <w:r w:rsidR="00864019" w:rsidRPr="00386D3B">
        <w:rPr>
          <w:rFonts w:ascii="Times New Roman" w:hAnsi="Times New Roman" w:cs="Times New Roman"/>
          <w:b/>
          <w:szCs w:val="22"/>
        </w:rPr>
        <w:t xml:space="preserve"> par contrat à durée déterminée d'une duré</w:t>
      </w:r>
      <w:r w:rsidRPr="00386D3B">
        <w:rPr>
          <w:rFonts w:ascii="Times New Roman" w:hAnsi="Times New Roman" w:cs="Times New Roman"/>
          <w:b/>
          <w:szCs w:val="22"/>
        </w:rPr>
        <w:t>e supérieure à un an bénéficie</w:t>
      </w:r>
      <w:r w:rsidR="00864019" w:rsidRPr="00386D3B">
        <w:rPr>
          <w:rFonts w:ascii="Times New Roman" w:hAnsi="Times New Roman" w:cs="Times New Roman"/>
          <w:b/>
          <w:szCs w:val="22"/>
        </w:rPr>
        <w:t xml:space="preserve"> chaque année d'un entretien professionnel</w:t>
      </w:r>
      <w:r w:rsidR="00864019" w:rsidRPr="00386D3B">
        <w:rPr>
          <w:rFonts w:ascii="Times New Roman" w:hAnsi="Times New Roman" w:cs="Times New Roman"/>
          <w:szCs w:val="22"/>
        </w:rPr>
        <w:t xml:space="preserve"> qui donne lieu à un compte rendu.</w:t>
      </w:r>
    </w:p>
    <w:p w14:paraId="4C6BD3D7" w14:textId="77777777" w:rsidR="00864019" w:rsidRPr="00386D3B" w:rsidRDefault="00864019" w:rsidP="007F470D">
      <w:pPr>
        <w:tabs>
          <w:tab w:val="left" w:leader="dot" w:pos="2977"/>
          <w:tab w:val="left" w:leader="dot" w:pos="8931"/>
        </w:tabs>
        <w:jc w:val="both"/>
        <w:rPr>
          <w:rFonts w:ascii="Times New Roman" w:eastAsia="Calibri" w:hAnsi="Times New Roman" w:cs="Times New Roman"/>
        </w:rPr>
      </w:pPr>
    </w:p>
    <w:p w14:paraId="5FAAB340" w14:textId="77777777" w:rsidR="00997CC2" w:rsidRPr="00386D3B" w:rsidRDefault="00C32C02" w:rsidP="007F470D">
      <w:pPr>
        <w:tabs>
          <w:tab w:val="left" w:pos="240"/>
        </w:tabs>
        <w:spacing w:before="120" w:line="240" w:lineRule="exact"/>
        <w:contextualSpacing/>
        <w:jc w:val="both"/>
        <w:rPr>
          <w:rFonts w:ascii="Times New Roman" w:eastAsia="Calibri" w:hAnsi="Times New Roman" w:cs="Times New Roman"/>
          <w:b/>
          <w:u w:val="single"/>
        </w:rPr>
      </w:pPr>
      <w:r w:rsidRPr="00386D3B">
        <w:rPr>
          <w:rFonts w:ascii="Times New Roman" w:eastAsia="Calibri" w:hAnsi="Times New Roman" w:cs="Times New Roman"/>
          <w:b/>
          <w:u w:val="single"/>
        </w:rPr>
        <w:t>Article 9</w:t>
      </w:r>
      <w:r w:rsidR="00EB6586" w:rsidRPr="00386D3B">
        <w:rPr>
          <w:rFonts w:ascii="Times New Roman" w:eastAsia="Calibri" w:hAnsi="Times New Roman" w:cs="Times New Roman"/>
          <w:b/>
          <w:u w:val="single"/>
        </w:rPr>
        <w:t>:</w:t>
      </w:r>
      <w:r w:rsidR="00997CC2" w:rsidRPr="00386D3B">
        <w:rPr>
          <w:rFonts w:ascii="Times New Roman" w:eastAsia="Calibri" w:hAnsi="Times New Roman" w:cs="Times New Roman"/>
          <w:b/>
          <w:u w:val="single"/>
        </w:rPr>
        <w:t xml:space="preserve"> Renouvellement du contrat</w:t>
      </w:r>
    </w:p>
    <w:p w14:paraId="32AB85CD" w14:textId="77777777" w:rsidR="008962D3" w:rsidRPr="00386D3B" w:rsidRDefault="008962D3" w:rsidP="007F470D">
      <w:pPr>
        <w:tabs>
          <w:tab w:val="left" w:pos="240"/>
        </w:tabs>
        <w:spacing w:before="120" w:line="240" w:lineRule="exact"/>
        <w:contextualSpacing/>
        <w:jc w:val="both"/>
        <w:rPr>
          <w:rFonts w:ascii="Times New Roman" w:eastAsia="Calibri" w:hAnsi="Times New Roman" w:cs="Times New Roman"/>
          <w:b/>
          <w:u w:val="single"/>
        </w:rPr>
      </w:pPr>
    </w:p>
    <w:p w14:paraId="7938E45C" w14:textId="77777777" w:rsidR="00997CC2" w:rsidRPr="00386D3B" w:rsidRDefault="00997CC2" w:rsidP="007F470D">
      <w:pPr>
        <w:tabs>
          <w:tab w:val="left" w:leader="dot" w:pos="2977"/>
          <w:tab w:val="left" w:leader="dot" w:pos="8931"/>
        </w:tabs>
        <w:jc w:val="both"/>
        <w:rPr>
          <w:rFonts w:ascii="Times New Roman" w:eastAsia="Calibri" w:hAnsi="Times New Roman" w:cs="Times New Roman"/>
        </w:rPr>
      </w:pPr>
      <w:r w:rsidRPr="00386D3B">
        <w:rPr>
          <w:rFonts w:ascii="Times New Roman" w:eastAsia="Calibri" w:hAnsi="Times New Roman" w:cs="Times New Roman"/>
        </w:rPr>
        <w:t xml:space="preserve">Lorsqu'un agent contractuel a été engagé pour une durée déterminée susceptible d'être renouvelée en application des dispositions législatives ou réglementaires qui lui sont applicables, l'autorité territoriale lui notifie son intention de renouveler ou non l'engagement au plus tard : </w:t>
      </w:r>
    </w:p>
    <w:p w14:paraId="169D83ED" w14:textId="77777777" w:rsidR="00997CC2" w:rsidRPr="00386D3B" w:rsidRDefault="00997CC2" w:rsidP="00386D3B">
      <w:pPr>
        <w:tabs>
          <w:tab w:val="left" w:leader="dot" w:pos="2977"/>
          <w:tab w:val="left" w:leader="dot" w:pos="8931"/>
        </w:tabs>
        <w:spacing w:before="60" w:after="60"/>
        <w:ind w:left="567"/>
        <w:jc w:val="both"/>
        <w:rPr>
          <w:rFonts w:ascii="Times New Roman" w:eastAsia="Calibri" w:hAnsi="Times New Roman" w:cs="Times New Roman"/>
        </w:rPr>
      </w:pPr>
      <w:r w:rsidRPr="00386D3B">
        <w:rPr>
          <w:rFonts w:ascii="Times New Roman" w:eastAsia="Calibri" w:hAnsi="Times New Roman" w:cs="Times New Roman"/>
        </w:rPr>
        <w:t>-</w:t>
      </w:r>
      <w:r w:rsidRPr="00386D3B">
        <w:rPr>
          <w:rFonts w:ascii="Times New Roman" w:eastAsia="Calibri" w:hAnsi="Times New Roman" w:cs="Times New Roman"/>
          <w:b/>
        </w:rPr>
        <w:t>huit jours</w:t>
      </w:r>
      <w:r w:rsidRPr="00386D3B">
        <w:rPr>
          <w:rFonts w:ascii="Times New Roman" w:eastAsia="Calibri" w:hAnsi="Times New Roman" w:cs="Times New Roman"/>
        </w:rPr>
        <w:t xml:space="preserve"> avant le terme de l'engagement pour l'agent recruté pour une durée inférieure à six mois ; </w:t>
      </w:r>
    </w:p>
    <w:p w14:paraId="33DAE128" w14:textId="77777777" w:rsidR="00997CC2" w:rsidRPr="00386D3B" w:rsidRDefault="00997CC2" w:rsidP="00386D3B">
      <w:pPr>
        <w:tabs>
          <w:tab w:val="left" w:leader="dot" w:pos="2977"/>
          <w:tab w:val="left" w:leader="dot" w:pos="8931"/>
        </w:tabs>
        <w:spacing w:before="60" w:after="60"/>
        <w:ind w:left="567"/>
        <w:jc w:val="both"/>
        <w:rPr>
          <w:rFonts w:ascii="Times New Roman" w:eastAsia="Calibri" w:hAnsi="Times New Roman" w:cs="Times New Roman"/>
        </w:rPr>
      </w:pPr>
      <w:r w:rsidRPr="00386D3B">
        <w:rPr>
          <w:rFonts w:ascii="Times New Roman" w:eastAsia="Calibri" w:hAnsi="Times New Roman" w:cs="Times New Roman"/>
        </w:rPr>
        <w:t>-</w:t>
      </w:r>
      <w:r w:rsidRPr="00386D3B">
        <w:rPr>
          <w:rFonts w:ascii="Times New Roman" w:eastAsia="Calibri" w:hAnsi="Times New Roman" w:cs="Times New Roman"/>
          <w:b/>
        </w:rPr>
        <w:t>un mois</w:t>
      </w:r>
      <w:r w:rsidRPr="00386D3B">
        <w:rPr>
          <w:rFonts w:ascii="Times New Roman" w:eastAsia="Calibri" w:hAnsi="Times New Roman" w:cs="Times New Roman"/>
        </w:rPr>
        <w:t xml:space="preserve"> avant le terme de l'engagement pour l'agent recruté pour une durée égale ou supérieure à six mois et inférieure à deux ans ; </w:t>
      </w:r>
    </w:p>
    <w:p w14:paraId="6EFC8F00" w14:textId="77777777" w:rsidR="00997CC2" w:rsidRPr="00386D3B" w:rsidRDefault="00997CC2" w:rsidP="00386D3B">
      <w:pPr>
        <w:tabs>
          <w:tab w:val="left" w:leader="dot" w:pos="2977"/>
          <w:tab w:val="left" w:leader="dot" w:pos="8931"/>
        </w:tabs>
        <w:spacing w:before="60" w:after="60"/>
        <w:ind w:left="567"/>
        <w:jc w:val="both"/>
        <w:rPr>
          <w:rFonts w:ascii="Times New Roman" w:eastAsia="Calibri" w:hAnsi="Times New Roman" w:cs="Times New Roman"/>
        </w:rPr>
      </w:pPr>
      <w:r w:rsidRPr="00386D3B">
        <w:rPr>
          <w:rFonts w:ascii="Times New Roman" w:eastAsia="Calibri" w:hAnsi="Times New Roman" w:cs="Times New Roman"/>
        </w:rPr>
        <w:t>-</w:t>
      </w:r>
      <w:r w:rsidRPr="00386D3B">
        <w:rPr>
          <w:rFonts w:ascii="Times New Roman" w:eastAsia="Calibri" w:hAnsi="Times New Roman" w:cs="Times New Roman"/>
          <w:b/>
        </w:rPr>
        <w:t>deux mois</w:t>
      </w:r>
      <w:r w:rsidRPr="00386D3B">
        <w:rPr>
          <w:rFonts w:ascii="Times New Roman" w:eastAsia="Calibri" w:hAnsi="Times New Roman" w:cs="Times New Roman"/>
        </w:rPr>
        <w:t xml:space="preserve"> avant le terme de l'engagement pour l'agent recruté pour une durée supérieure à deux ans ; </w:t>
      </w:r>
    </w:p>
    <w:p w14:paraId="6A06DA2D" w14:textId="77777777" w:rsidR="00997CC2" w:rsidRPr="00386D3B" w:rsidRDefault="00997CC2" w:rsidP="00386D3B">
      <w:pPr>
        <w:tabs>
          <w:tab w:val="left" w:leader="dot" w:pos="2977"/>
          <w:tab w:val="left" w:leader="dot" w:pos="8931"/>
        </w:tabs>
        <w:spacing w:before="60" w:after="60"/>
        <w:ind w:left="567"/>
        <w:jc w:val="both"/>
        <w:rPr>
          <w:rFonts w:ascii="Times New Roman" w:eastAsia="Calibri" w:hAnsi="Times New Roman" w:cs="Times New Roman"/>
        </w:rPr>
      </w:pPr>
      <w:r w:rsidRPr="00386D3B">
        <w:rPr>
          <w:rFonts w:ascii="Times New Roman" w:eastAsia="Calibri" w:hAnsi="Times New Roman" w:cs="Times New Roman"/>
        </w:rPr>
        <w:t>-</w:t>
      </w:r>
      <w:r w:rsidRPr="00386D3B">
        <w:rPr>
          <w:rFonts w:ascii="Times New Roman" w:eastAsia="Calibri" w:hAnsi="Times New Roman" w:cs="Times New Roman"/>
          <w:b/>
        </w:rPr>
        <w:t>trois mois</w:t>
      </w:r>
      <w:r w:rsidRPr="00386D3B">
        <w:rPr>
          <w:rFonts w:ascii="Times New Roman" w:eastAsia="Calibri" w:hAnsi="Times New Roman" w:cs="Times New Roman"/>
        </w:rPr>
        <w:t xml:space="preserve"> avant le terme de l'engagement pour l'agent dont le contrat est susceptible d'être renouvelé pour une durée indéterminée en application des dispositions législatives ou réglementaires applicables. </w:t>
      </w:r>
    </w:p>
    <w:p w14:paraId="23ECCED6" w14:textId="77777777" w:rsidR="00997CC2" w:rsidRPr="00386D3B" w:rsidRDefault="00997CC2" w:rsidP="00386D3B">
      <w:pPr>
        <w:tabs>
          <w:tab w:val="left" w:leader="dot" w:pos="2977"/>
          <w:tab w:val="left" w:leader="dot" w:pos="8931"/>
        </w:tabs>
        <w:ind w:left="567"/>
        <w:jc w:val="both"/>
        <w:rPr>
          <w:rFonts w:ascii="Times New Roman" w:eastAsia="Calibri" w:hAnsi="Times New Roman" w:cs="Times New Roman"/>
        </w:rPr>
      </w:pPr>
    </w:p>
    <w:p w14:paraId="4EC79D17" w14:textId="77777777" w:rsidR="00997CC2" w:rsidRPr="00386D3B" w:rsidRDefault="00997CC2" w:rsidP="007F470D">
      <w:pPr>
        <w:tabs>
          <w:tab w:val="left" w:leader="dot" w:pos="2977"/>
          <w:tab w:val="left" w:leader="dot" w:pos="8931"/>
        </w:tabs>
        <w:jc w:val="both"/>
        <w:rPr>
          <w:rFonts w:ascii="Times New Roman" w:eastAsia="Calibri" w:hAnsi="Times New Roman" w:cs="Times New Roman"/>
        </w:rPr>
      </w:pPr>
      <w:r w:rsidRPr="00386D3B">
        <w:rPr>
          <w:rFonts w:ascii="Times New Roman" w:eastAsia="Calibri" w:hAnsi="Times New Roman" w:cs="Times New Roman"/>
        </w:rPr>
        <w:t xml:space="preserve">La notification de la décision finale doit être </w:t>
      </w:r>
      <w:r w:rsidRPr="00386D3B">
        <w:rPr>
          <w:rFonts w:ascii="Times New Roman" w:eastAsia="Calibri" w:hAnsi="Times New Roman" w:cs="Times New Roman"/>
          <w:b/>
        </w:rPr>
        <w:t>précédée d'un entretien</w:t>
      </w:r>
      <w:r w:rsidRPr="00386D3B">
        <w:rPr>
          <w:rFonts w:ascii="Times New Roman" w:eastAsia="Calibri" w:hAnsi="Times New Roman" w:cs="Times New Roman"/>
        </w:rPr>
        <w:t xml:space="preserve"> lorsque le contrat est susceptible d'être reconduit pour une durée indéterminée ou lorsque la durée du contrat ou de l'ensemble des contrats conclus sur emploi permanent conformément à l'article 3-3 de la loi du 26 janvier 1984 susvisée est supérieure ou égale à trois ans.</w:t>
      </w:r>
    </w:p>
    <w:p w14:paraId="5AE261C8" w14:textId="77777777" w:rsidR="00997CC2" w:rsidRPr="00386D3B" w:rsidRDefault="00997CC2" w:rsidP="007F470D">
      <w:pPr>
        <w:tabs>
          <w:tab w:val="left" w:leader="dot" w:pos="2977"/>
          <w:tab w:val="left" w:leader="dot" w:pos="8931"/>
        </w:tabs>
        <w:jc w:val="both"/>
        <w:rPr>
          <w:rFonts w:ascii="Times New Roman" w:eastAsia="Calibri" w:hAnsi="Times New Roman" w:cs="Times New Roman"/>
        </w:rPr>
      </w:pPr>
    </w:p>
    <w:p w14:paraId="39CE1B1C" w14:textId="77777777" w:rsidR="00997CC2" w:rsidRPr="00386D3B" w:rsidRDefault="00997CC2" w:rsidP="007F470D">
      <w:pPr>
        <w:tabs>
          <w:tab w:val="left" w:leader="dot" w:pos="2977"/>
          <w:tab w:val="left" w:leader="dot" w:pos="8931"/>
        </w:tabs>
        <w:jc w:val="both"/>
        <w:rPr>
          <w:rFonts w:ascii="Times New Roman" w:eastAsia="Calibri" w:hAnsi="Times New Roman" w:cs="Times New Roman"/>
        </w:rPr>
      </w:pPr>
      <w:r w:rsidRPr="00386D3B">
        <w:rPr>
          <w:rFonts w:ascii="Times New Roman" w:eastAsia="Calibri" w:hAnsi="Times New Roman" w:cs="Times New Roman"/>
        </w:rPr>
        <w:t xml:space="preserve">Pour la détermination de la durée du délai de prévenance, les durées d'engagement mentionnées aux deuxième, troisième, quatrième et cinquième alinéas sont décomptées compte tenu de l'ensemble des contrats conclus avec </w:t>
      </w:r>
      <w:r w:rsidRPr="00386D3B">
        <w:rPr>
          <w:rFonts w:ascii="Times New Roman" w:eastAsia="Calibri" w:hAnsi="Times New Roman" w:cs="Times New Roman"/>
        </w:rPr>
        <w:lastRenderedPageBreak/>
        <w:t xml:space="preserve">l'agent, y compris ceux conclus avant une interruption de fonctions, sous réserve que cette interruption n'excède pas quatre mois et qu'elle ne soit pas due à une démission de l'agent. </w:t>
      </w:r>
    </w:p>
    <w:p w14:paraId="32F2D8C4" w14:textId="77777777" w:rsidR="008962D3" w:rsidRPr="00386D3B" w:rsidRDefault="00997CC2" w:rsidP="007F470D">
      <w:pPr>
        <w:tabs>
          <w:tab w:val="left" w:leader="dot" w:pos="2977"/>
          <w:tab w:val="left" w:leader="dot" w:pos="8931"/>
        </w:tabs>
        <w:jc w:val="both"/>
        <w:rPr>
          <w:rFonts w:ascii="Times New Roman" w:eastAsia="Calibri" w:hAnsi="Times New Roman" w:cs="Times New Roman"/>
        </w:rPr>
      </w:pPr>
      <w:r w:rsidRPr="00386D3B">
        <w:rPr>
          <w:rFonts w:ascii="Times New Roman" w:eastAsia="Calibri" w:hAnsi="Times New Roman" w:cs="Times New Roman"/>
        </w:rPr>
        <w:t xml:space="preserve">Lorsqu'il est proposé de renouveler le contrat, l'agent contractuel dispose d'un délai de huit jours pour faire connaître, le cas échéant, son acceptation. L'autorité territoriale informe l'agent des conséquences de son silence. </w:t>
      </w:r>
    </w:p>
    <w:p w14:paraId="297297A5" w14:textId="77777777" w:rsidR="00997CC2" w:rsidRPr="00386D3B" w:rsidRDefault="00997CC2" w:rsidP="007F470D">
      <w:pPr>
        <w:tabs>
          <w:tab w:val="left" w:leader="dot" w:pos="2977"/>
          <w:tab w:val="left" w:leader="dot" w:pos="8931"/>
        </w:tabs>
        <w:jc w:val="both"/>
        <w:rPr>
          <w:rFonts w:ascii="Times New Roman" w:eastAsia="Calibri" w:hAnsi="Times New Roman" w:cs="Times New Roman"/>
          <w:b/>
        </w:rPr>
      </w:pPr>
      <w:r w:rsidRPr="00386D3B">
        <w:rPr>
          <w:rFonts w:ascii="Times New Roman" w:eastAsia="Calibri" w:hAnsi="Times New Roman" w:cs="Times New Roman"/>
        </w:rPr>
        <w:t xml:space="preserve">En cas de non-réponse dans le délai prévu, </w:t>
      </w:r>
      <w:r w:rsidRPr="00386D3B">
        <w:rPr>
          <w:rFonts w:ascii="Times New Roman" w:eastAsia="Calibri" w:hAnsi="Times New Roman" w:cs="Times New Roman"/>
          <w:b/>
        </w:rPr>
        <w:t xml:space="preserve">l'intéressé est présumé renoncer à son emploi. </w:t>
      </w:r>
    </w:p>
    <w:p w14:paraId="2C305083" w14:textId="77777777" w:rsidR="008F1E0B" w:rsidRDefault="008F1E0B" w:rsidP="00A650CB">
      <w:pPr>
        <w:tabs>
          <w:tab w:val="left" w:pos="240"/>
        </w:tabs>
        <w:spacing w:before="120" w:line="240" w:lineRule="exact"/>
        <w:jc w:val="both"/>
        <w:rPr>
          <w:rFonts w:ascii="Times New Roman" w:eastAsia="Calibri" w:hAnsi="Times New Roman" w:cs="Times New Roman"/>
          <w:b/>
          <w:szCs w:val="22"/>
          <w:u w:val="single"/>
          <w:lang w:eastAsia="en-US"/>
        </w:rPr>
      </w:pPr>
    </w:p>
    <w:p w14:paraId="548D7493" w14:textId="77777777" w:rsidR="00D112B8" w:rsidRPr="00386D3B" w:rsidRDefault="00D112B8" w:rsidP="00A650CB">
      <w:pPr>
        <w:tabs>
          <w:tab w:val="left" w:pos="240"/>
        </w:tabs>
        <w:spacing w:before="120" w:line="240" w:lineRule="exact"/>
        <w:jc w:val="both"/>
        <w:rPr>
          <w:rFonts w:ascii="Times New Roman" w:eastAsia="Calibri" w:hAnsi="Times New Roman" w:cs="Times New Roman"/>
          <w:b/>
          <w:szCs w:val="22"/>
          <w:u w:val="single"/>
          <w:lang w:eastAsia="en-US"/>
        </w:rPr>
      </w:pPr>
      <w:r w:rsidRPr="00386D3B">
        <w:rPr>
          <w:rFonts w:ascii="Times New Roman" w:eastAsia="Calibri" w:hAnsi="Times New Roman" w:cs="Times New Roman"/>
          <w:b/>
          <w:szCs w:val="22"/>
          <w:u w:val="single"/>
          <w:lang w:eastAsia="en-US"/>
        </w:rPr>
        <w:t xml:space="preserve">Article </w:t>
      </w:r>
      <w:r w:rsidR="00C32C02" w:rsidRPr="00386D3B">
        <w:rPr>
          <w:rFonts w:ascii="Times New Roman" w:eastAsia="Calibri" w:hAnsi="Times New Roman" w:cs="Times New Roman"/>
          <w:b/>
          <w:szCs w:val="22"/>
          <w:u w:val="single"/>
          <w:lang w:eastAsia="en-US"/>
        </w:rPr>
        <w:t>10</w:t>
      </w:r>
      <w:r w:rsidR="00EB6586" w:rsidRPr="00386D3B">
        <w:rPr>
          <w:rFonts w:ascii="Times New Roman" w:eastAsia="Calibri" w:hAnsi="Times New Roman" w:cs="Times New Roman"/>
          <w:b/>
          <w:szCs w:val="22"/>
          <w:u w:val="single"/>
          <w:lang w:eastAsia="en-US"/>
        </w:rPr>
        <w:t> :</w:t>
      </w:r>
      <w:r w:rsidRPr="00386D3B">
        <w:rPr>
          <w:rFonts w:ascii="Times New Roman" w:eastAsia="Calibri" w:hAnsi="Times New Roman" w:cs="Times New Roman"/>
          <w:b/>
          <w:szCs w:val="22"/>
          <w:u w:val="single"/>
          <w:lang w:eastAsia="en-US"/>
        </w:rPr>
        <w:t xml:space="preserve"> Rupture du contrat</w:t>
      </w:r>
    </w:p>
    <w:p w14:paraId="51BE1414" w14:textId="77777777" w:rsidR="00D112B8" w:rsidRPr="00386D3B" w:rsidRDefault="00D112B8" w:rsidP="007F470D">
      <w:pPr>
        <w:tabs>
          <w:tab w:val="left" w:pos="240"/>
        </w:tabs>
        <w:spacing w:before="120" w:line="240" w:lineRule="exact"/>
        <w:ind w:left="785"/>
        <w:jc w:val="both"/>
        <w:rPr>
          <w:rFonts w:ascii="Times New Roman" w:eastAsia="Calibri" w:hAnsi="Times New Roman" w:cs="Times New Roman"/>
          <w:b/>
          <w:szCs w:val="22"/>
          <w:lang w:eastAsia="en-US"/>
        </w:rPr>
      </w:pPr>
    </w:p>
    <w:p w14:paraId="04151398" w14:textId="77777777" w:rsidR="00D112B8" w:rsidRPr="00386D3B" w:rsidRDefault="00D112B8" w:rsidP="007F470D">
      <w:pPr>
        <w:numPr>
          <w:ilvl w:val="0"/>
          <w:numId w:val="11"/>
        </w:numPr>
        <w:tabs>
          <w:tab w:val="left" w:pos="600"/>
        </w:tabs>
        <w:autoSpaceDE w:val="0"/>
        <w:autoSpaceDN w:val="0"/>
        <w:adjustRightInd w:val="0"/>
        <w:spacing w:before="60" w:line="240" w:lineRule="exact"/>
        <w:jc w:val="both"/>
        <w:rPr>
          <w:rFonts w:ascii="Times New Roman" w:eastAsia="Calibri" w:hAnsi="Times New Roman" w:cs="Times New Roman"/>
          <w:b/>
          <w:color w:val="1A181C"/>
          <w:szCs w:val="22"/>
          <w:u w:val="single"/>
          <w:lang w:eastAsia="en-US"/>
        </w:rPr>
      </w:pPr>
      <w:r w:rsidRPr="00386D3B">
        <w:rPr>
          <w:rFonts w:ascii="Times New Roman" w:eastAsia="Calibri" w:hAnsi="Times New Roman" w:cs="Times New Roman"/>
          <w:b/>
          <w:color w:val="1A181C"/>
          <w:szCs w:val="22"/>
          <w:u w:val="single"/>
          <w:lang w:eastAsia="en-US"/>
        </w:rPr>
        <w:t>Licenciement</w:t>
      </w:r>
    </w:p>
    <w:p w14:paraId="379D56E8" w14:textId="77777777" w:rsidR="00A650CB" w:rsidRPr="00386D3B" w:rsidRDefault="00A650CB" w:rsidP="00A650CB">
      <w:pPr>
        <w:tabs>
          <w:tab w:val="left" w:pos="600"/>
        </w:tabs>
        <w:autoSpaceDE w:val="0"/>
        <w:autoSpaceDN w:val="0"/>
        <w:adjustRightInd w:val="0"/>
        <w:spacing w:before="60" w:line="240" w:lineRule="exact"/>
        <w:ind w:left="360"/>
        <w:jc w:val="both"/>
        <w:rPr>
          <w:rFonts w:ascii="Times New Roman" w:eastAsia="Calibri" w:hAnsi="Times New Roman" w:cs="Times New Roman"/>
          <w:b/>
          <w:color w:val="1A181C"/>
          <w:szCs w:val="22"/>
          <w:u w:val="single"/>
          <w:lang w:eastAsia="en-US"/>
        </w:rPr>
      </w:pPr>
    </w:p>
    <w:p w14:paraId="2A1BCDF6" w14:textId="77777777" w:rsidR="00D112B8" w:rsidRPr="00386D3B" w:rsidRDefault="00D112B8" w:rsidP="007F470D">
      <w:pPr>
        <w:tabs>
          <w:tab w:val="left" w:leader="dot" w:pos="2977"/>
          <w:tab w:val="left" w:leader="dot" w:pos="8931"/>
        </w:tabs>
        <w:jc w:val="both"/>
        <w:rPr>
          <w:rFonts w:ascii="Times New Roman" w:eastAsia="Calibri" w:hAnsi="Times New Roman" w:cs="Times New Roman"/>
        </w:rPr>
      </w:pPr>
      <w:r w:rsidRPr="00386D3B">
        <w:rPr>
          <w:rFonts w:ascii="Times New Roman" w:eastAsia="Calibri" w:hAnsi="Times New Roman" w:cs="Times New Roman"/>
        </w:rPr>
        <w:t xml:space="preserve">L'agent engagé par contrat à durée déterminée, qui est licencié avant le terme de son contrat, a droit à un préavis qui est de : </w:t>
      </w:r>
    </w:p>
    <w:p w14:paraId="07B91B61" w14:textId="77777777" w:rsidR="00D112B8" w:rsidRPr="00386D3B" w:rsidRDefault="00D112B8" w:rsidP="00386D3B">
      <w:pPr>
        <w:tabs>
          <w:tab w:val="left" w:leader="dot" w:pos="2977"/>
          <w:tab w:val="left" w:leader="dot" w:pos="8931"/>
        </w:tabs>
        <w:spacing w:before="60" w:after="60"/>
        <w:ind w:left="851"/>
        <w:jc w:val="both"/>
        <w:rPr>
          <w:rFonts w:ascii="Times New Roman" w:eastAsia="Calibri" w:hAnsi="Times New Roman" w:cs="Times New Roman"/>
        </w:rPr>
      </w:pPr>
      <w:r w:rsidRPr="00386D3B">
        <w:rPr>
          <w:rFonts w:ascii="Times New Roman" w:eastAsia="Calibri" w:hAnsi="Times New Roman" w:cs="Times New Roman"/>
        </w:rPr>
        <w:t>-</w:t>
      </w:r>
      <w:r w:rsidRPr="00386D3B">
        <w:rPr>
          <w:rFonts w:ascii="Times New Roman" w:eastAsia="Calibri" w:hAnsi="Times New Roman" w:cs="Times New Roman"/>
          <w:b/>
        </w:rPr>
        <w:t>huit jours</w:t>
      </w:r>
      <w:r w:rsidRPr="00386D3B">
        <w:rPr>
          <w:rFonts w:ascii="Times New Roman" w:eastAsia="Calibri" w:hAnsi="Times New Roman" w:cs="Times New Roman"/>
        </w:rPr>
        <w:t xml:space="preserve"> pour l'agent qui justifie auprès de l'autorité qui l'a recruté d'une ancienneté de services inférieure à six mois de services ; </w:t>
      </w:r>
    </w:p>
    <w:p w14:paraId="635C16E0" w14:textId="77777777" w:rsidR="00D112B8" w:rsidRPr="00386D3B" w:rsidRDefault="00D112B8" w:rsidP="00386D3B">
      <w:pPr>
        <w:tabs>
          <w:tab w:val="left" w:leader="dot" w:pos="2977"/>
          <w:tab w:val="left" w:leader="dot" w:pos="8931"/>
        </w:tabs>
        <w:spacing w:before="60" w:after="60"/>
        <w:ind w:left="851"/>
        <w:jc w:val="both"/>
        <w:rPr>
          <w:rFonts w:ascii="Times New Roman" w:eastAsia="Calibri" w:hAnsi="Times New Roman" w:cs="Times New Roman"/>
        </w:rPr>
      </w:pPr>
      <w:r w:rsidRPr="00386D3B">
        <w:rPr>
          <w:rFonts w:ascii="Times New Roman" w:eastAsia="Calibri" w:hAnsi="Times New Roman" w:cs="Times New Roman"/>
        </w:rPr>
        <w:t>-</w:t>
      </w:r>
      <w:r w:rsidRPr="00386D3B">
        <w:rPr>
          <w:rFonts w:ascii="Times New Roman" w:eastAsia="Calibri" w:hAnsi="Times New Roman" w:cs="Times New Roman"/>
          <w:b/>
        </w:rPr>
        <w:t>un mois</w:t>
      </w:r>
      <w:r w:rsidRPr="00386D3B">
        <w:rPr>
          <w:rFonts w:ascii="Times New Roman" w:eastAsia="Calibri" w:hAnsi="Times New Roman" w:cs="Times New Roman"/>
        </w:rPr>
        <w:t xml:space="preserve"> pour celui qui justifie auprès de l'autorité qui l'a recruté d'une ancienneté de services comprise entre six mois et deux ans ; </w:t>
      </w:r>
    </w:p>
    <w:p w14:paraId="5EE689E2" w14:textId="77777777" w:rsidR="00D112B8" w:rsidRDefault="00D112B8" w:rsidP="00386D3B">
      <w:pPr>
        <w:tabs>
          <w:tab w:val="left" w:leader="dot" w:pos="2977"/>
          <w:tab w:val="left" w:leader="dot" w:pos="8931"/>
        </w:tabs>
        <w:spacing w:before="60" w:after="60"/>
        <w:ind w:left="851"/>
        <w:jc w:val="both"/>
        <w:rPr>
          <w:rFonts w:ascii="Times New Roman" w:eastAsia="Calibri" w:hAnsi="Times New Roman" w:cs="Times New Roman"/>
        </w:rPr>
      </w:pPr>
      <w:r w:rsidRPr="00386D3B">
        <w:rPr>
          <w:rFonts w:ascii="Times New Roman" w:eastAsia="Calibri" w:hAnsi="Times New Roman" w:cs="Times New Roman"/>
        </w:rPr>
        <w:t>-</w:t>
      </w:r>
      <w:r w:rsidRPr="00386D3B">
        <w:rPr>
          <w:rFonts w:ascii="Times New Roman" w:eastAsia="Calibri" w:hAnsi="Times New Roman" w:cs="Times New Roman"/>
          <w:b/>
        </w:rPr>
        <w:t>deux mois</w:t>
      </w:r>
      <w:r w:rsidRPr="00386D3B">
        <w:rPr>
          <w:rFonts w:ascii="Times New Roman" w:eastAsia="Calibri" w:hAnsi="Times New Roman" w:cs="Times New Roman"/>
        </w:rPr>
        <w:t xml:space="preserve"> pour celui qui justifie auprès de l'autorité qui l'a recruté d'une ancienneté de services d'au moins deux ans. </w:t>
      </w:r>
    </w:p>
    <w:p w14:paraId="4D447C44" w14:textId="77777777" w:rsidR="007955B3" w:rsidRPr="007955B3" w:rsidRDefault="007955B3" w:rsidP="007955B3">
      <w:pPr>
        <w:tabs>
          <w:tab w:val="left" w:leader="dot" w:pos="2977"/>
          <w:tab w:val="left" w:leader="dot" w:pos="8931"/>
        </w:tabs>
        <w:spacing w:before="60" w:after="60"/>
        <w:jc w:val="both"/>
        <w:rPr>
          <w:rFonts w:ascii="Times New Roman" w:eastAsia="Calibri" w:hAnsi="Times New Roman" w:cs="Times New Roman"/>
          <w:i/>
        </w:rPr>
      </w:pPr>
      <w:r w:rsidRPr="007955B3">
        <w:rPr>
          <w:rFonts w:ascii="Times New Roman" w:eastAsia="Calibri" w:hAnsi="Times New Roman" w:cs="Times New Roman"/>
          <w:i/>
        </w:rPr>
        <w:t>Ces durées sont doublées pour les personnels handicapés, dans la mesure où la reconnaissance du handicap aura été préalablement déclarée à l’employeur et dans des délais suffisants.</w:t>
      </w:r>
    </w:p>
    <w:p w14:paraId="57601C63" w14:textId="77777777" w:rsidR="00D112B8" w:rsidRPr="00386D3B" w:rsidRDefault="00D112B8" w:rsidP="007F470D">
      <w:pPr>
        <w:tabs>
          <w:tab w:val="left" w:leader="dot" w:pos="2977"/>
          <w:tab w:val="left" w:leader="dot" w:pos="8931"/>
        </w:tabs>
        <w:jc w:val="both"/>
        <w:rPr>
          <w:rFonts w:ascii="Times New Roman" w:eastAsia="Calibri" w:hAnsi="Times New Roman" w:cs="Times New Roman"/>
        </w:rPr>
      </w:pPr>
      <w:r w:rsidRPr="00386D3B">
        <w:rPr>
          <w:rFonts w:ascii="Times New Roman" w:eastAsia="Calibri" w:hAnsi="Times New Roman" w:cs="Times New Roman"/>
        </w:rPr>
        <w:t xml:space="preserve">Pour la détermination de la durée du préavis, 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quatre mois et qu'elle ne soit pas due à une démission de l'agent. </w:t>
      </w:r>
    </w:p>
    <w:p w14:paraId="1D2DDA15" w14:textId="77777777" w:rsidR="00386D3B" w:rsidRDefault="00386D3B" w:rsidP="007F470D">
      <w:pPr>
        <w:tabs>
          <w:tab w:val="left" w:leader="dot" w:pos="2977"/>
          <w:tab w:val="left" w:leader="dot" w:pos="8931"/>
        </w:tabs>
        <w:jc w:val="both"/>
        <w:rPr>
          <w:rFonts w:ascii="Times New Roman" w:eastAsia="Calibri" w:hAnsi="Times New Roman" w:cs="Times New Roman"/>
        </w:rPr>
      </w:pPr>
    </w:p>
    <w:p w14:paraId="0314227C" w14:textId="77777777" w:rsidR="00D112B8" w:rsidRPr="00386D3B" w:rsidRDefault="00D112B8" w:rsidP="007F470D">
      <w:pPr>
        <w:tabs>
          <w:tab w:val="left" w:leader="dot" w:pos="2977"/>
          <w:tab w:val="left" w:leader="dot" w:pos="8931"/>
        </w:tabs>
        <w:jc w:val="both"/>
        <w:rPr>
          <w:rFonts w:ascii="Times New Roman" w:eastAsia="Calibri" w:hAnsi="Times New Roman" w:cs="Times New Roman"/>
        </w:rPr>
      </w:pPr>
      <w:r w:rsidRPr="00386D3B">
        <w:rPr>
          <w:rFonts w:ascii="Times New Roman" w:eastAsia="Calibri" w:hAnsi="Times New Roman" w:cs="Times New Roman"/>
        </w:rPr>
        <w:t xml:space="preserve">La date de présentation de la lettre recommandée notifiant le licenciement ou la date de remise en main propre de la lettre de licenciement fixe le point de départ du préavis. </w:t>
      </w:r>
    </w:p>
    <w:p w14:paraId="367BB422" w14:textId="77777777" w:rsidR="00386D3B" w:rsidRDefault="00386D3B" w:rsidP="007F470D">
      <w:pPr>
        <w:tabs>
          <w:tab w:val="left" w:leader="dot" w:pos="2977"/>
          <w:tab w:val="left" w:leader="dot" w:pos="8931"/>
        </w:tabs>
        <w:jc w:val="both"/>
        <w:rPr>
          <w:rFonts w:ascii="Times New Roman" w:eastAsia="Calibri" w:hAnsi="Times New Roman" w:cs="Times New Roman"/>
        </w:rPr>
      </w:pPr>
    </w:p>
    <w:p w14:paraId="42BA41F6" w14:textId="77777777" w:rsidR="00D112B8" w:rsidRPr="00386D3B" w:rsidRDefault="00D112B8" w:rsidP="007F470D">
      <w:pPr>
        <w:tabs>
          <w:tab w:val="left" w:leader="dot" w:pos="2977"/>
          <w:tab w:val="left" w:leader="dot" w:pos="8931"/>
        </w:tabs>
        <w:jc w:val="both"/>
        <w:rPr>
          <w:rFonts w:ascii="Times New Roman" w:eastAsia="Calibri" w:hAnsi="Times New Roman" w:cs="Times New Roman"/>
        </w:rPr>
      </w:pPr>
      <w:r w:rsidRPr="00386D3B">
        <w:rPr>
          <w:rFonts w:ascii="Times New Roman" w:eastAsia="Calibri" w:hAnsi="Times New Roman" w:cs="Times New Roman"/>
        </w:rPr>
        <w:t>Le préavis ne s'applique pas aux cas de licenciement prévus au cours ou à l’issue de la période d’essai, ainsi que pour motif disciplinaire.</w:t>
      </w:r>
    </w:p>
    <w:p w14:paraId="7E816164" w14:textId="77777777" w:rsidR="00D112B8" w:rsidRPr="00386D3B" w:rsidRDefault="00D112B8" w:rsidP="007F470D">
      <w:pPr>
        <w:tabs>
          <w:tab w:val="left" w:leader="dot" w:pos="2977"/>
          <w:tab w:val="left" w:leader="dot" w:pos="8931"/>
        </w:tabs>
        <w:jc w:val="both"/>
        <w:rPr>
          <w:rFonts w:ascii="Times New Roman" w:eastAsia="Calibri" w:hAnsi="Times New Roman" w:cs="Times New Roman"/>
        </w:rPr>
      </w:pPr>
    </w:p>
    <w:p w14:paraId="4482302A" w14:textId="77777777" w:rsidR="00D112B8" w:rsidRPr="00386D3B" w:rsidRDefault="00D112B8" w:rsidP="007F470D">
      <w:pPr>
        <w:pStyle w:val="12-TexteNumrotationBleue"/>
        <w:tabs>
          <w:tab w:val="clear" w:pos="360"/>
        </w:tabs>
        <w:ind w:left="360"/>
        <w:rPr>
          <w:rFonts w:ascii="Times New Roman" w:eastAsia="Calibri" w:hAnsi="Times New Roman" w:cs="Times New Roman"/>
          <w:b/>
          <w:u w:val="single"/>
        </w:rPr>
      </w:pPr>
      <w:r w:rsidRPr="00386D3B">
        <w:rPr>
          <w:rFonts w:ascii="Times New Roman" w:eastAsia="Calibri" w:hAnsi="Times New Roman" w:cs="Times New Roman"/>
          <w:b/>
          <w:u w:val="single"/>
        </w:rPr>
        <w:t>Démission</w:t>
      </w:r>
    </w:p>
    <w:p w14:paraId="517E9865" w14:textId="77777777" w:rsidR="008962D3" w:rsidRPr="00386D3B" w:rsidRDefault="008962D3" w:rsidP="008962D3">
      <w:pPr>
        <w:pStyle w:val="12-TexteNumrotationBleue"/>
        <w:numPr>
          <w:ilvl w:val="0"/>
          <w:numId w:val="0"/>
        </w:numPr>
        <w:ind w:left="360"/>
        <w:rPr>
          <w:rFonts w:ascii="Times New Roman" w:eastAsia="Calibri" w:hAnsi="Times New Roman" w:cs="Times New Roman"/>
          <w:b/>
          <w:u w:val="single"/>
        </w:rPr>
      </w:pPr>
    </w:p>
    <w:p w14:paraId="00A92C11" w14:textId="77777777" w:rsidR="00D112B8" w:rsidRPr="00386D3B" w:rsidRDefault="00D112B8" w:rsidP="007F470D">
      <w:pPr>
        <w:tabs>
          <w:tab w:val="left" w:leader="dot" w:pos="2977"/>
          <w:tab w:val="left" w:leader="dot" w:pos="8931"/>
        </w:tabs>
        <w:jc w:val="both"/>
        <w:rPr>
          <w:rFonts w:ascii="Times New Roman" w:eastAsia="Calibri" w:hAnsi="Times New Roman" w:cs="Times New Roman"/>
        </w:rPr>
      </w:pPr>
      <w:r w:rsidRPr="00386D3B">
        <w:rPr>
          <w:rFonts w:ascii="Times New Roman" w:eastAsia="Calibri" w:hAnsi="Times New Roman" w:cs="Times New Roman"/>
        </w:rPr>
        <w:t xml:space="preserve">L'agent contractuel qui présente sa démission est tenu de respecter un </w:t>
      </w:r>
      <w:r w:rsidRPr="00386D3B">
        <w:rPr>
          <w:rFonts w:ascii="Times New Roman" w:eastAsia="Calibri" w:hAnsi="Times New Roman" w:cs="Times New Roman"/>
          <w:b/>
        </w:rPr>
        <w:t>préavis</w:t>
      </w:r>
      <w:r w:rsidRPr="00386D3B">
        <w:rPr>
          <w:rFonts w:ascii="Times New Roman" w:eastAsia="Calibri" w:hAnsi="Times New Roman" w:cs="Times New Roman"/>
        </w:rPr>
        <w:t xml:space="preserve"> qui est de : </w:t>
      </w:r>
    </w:p>
    <w:p w14:paraId="750C45B0" w14:textId="77777777" w:rsidR="0080745A" w:rsidRPr="00386D3B" w:rsidRDefault="00D112B8" w:rsidP="00386D3B">
      <w:pPr>
        <w:tabs>
          <w:tab w:val="left" w:leader="dot" w:pos="2977"/>
          <w:tab w:val="left" w:leader="dot" w:pos="8931"/>
        </w:tabs>
        <w:ind w:left="851" w:firstLine="851"/>
        <w:jc w:val="both"/>
        <w:rPr>
          <w:rFonts w:ascii="Times New Roman" w:eastAsia="Calibri" w:hAnsi="Times New Roman" w:cs="Times New Roman"/>
        </w:rPr>
      </w:pPr>
      <w:r w:rsidRPr="00386D3B">
        <w:rPr>
          <w:rFonts w:ascii="Times New Roman" w:eastAsia="Calibri" w:hAnsi="Times New Roman" w:cs="Times New Roman"/>
        </w:rPr>
        <w:br/>
        <w:t>-</w:t>
      </w:r>
      <w:r w:rsidRPr="00386D3B">
        <w:rPr>
          <w:rFonts w:ascii="Times New Roman" w:eastAsia="Calibri" w:hAnsi="Times New Roman" w:cs="Times New Roman"/>
          <w:b/>
        </w:rPr>
        <w:t>huit jours</w:t>
      </w:r>
      <w:r w:rsidRPr="00386D3B">
        <w:rPr>
          <w:rFonts w:ascii="Times New Roman" w:eastAsia="Calibri" w:hAnsi="Times New Roman" w:cs="Times New Roman"/>
        </w:rPr>
        <w:t xml:space="preserve"> pour l'agent qui justifie auprès de l'autorité qui l'a recruté d'une ancienneté de services inférieure à six mois de services ; </w:t>
      </w:r>
    </w:p>
    <w:p w14:paraId="72DA7602" w14:textId="77777777" w:rsidR="0080745A" w:rsidRPr="00386D3B" w:rsidRDefault="00D112B8" w:rsidP="00386D3B">
      <w:pPr>
        <w:tabs>
          <w:tab w:val="left" w:leader="dot" w:pos="2977"/>
          <w:tab w:val="left" w:leader="dot" w:pos="8931"/>
        </w:tabs>
        <w:ind w:left="851"/>
        <w:jc w:val="both"/>
        <w:rPr>
          <w:rFonts w:ascii="Times New Roman" w:eastAsia="Calibri" w:hAnsi="Times New Roman" w:cs="Times New Roman"/>
        </w:rPr>
      </w:pPr>
      <w:r w:rsidRPr="00386D3B">
        <w:rPr>
          <w:rFonts w:ascii="Times New Roman" w:eastAsia="Calibri" w:hAnsi="Times New Roman" w:cs="Times New Roman"/>
        </w:rPr>
        <w:t>-</w:t>
      </w:r>
      <w:r w:rsidRPr="00386D3B">
        <w:rPr>
          <w:rFonts w:ascii="Times New Roman" w:eastAsia="Calibri" w:hAnsi="Times New Roman" w:cs="Times New Roman"/>
          <w:b/>
        </w:rPr>
        <w:t>un mois</w:t>
      </w:r>
      <w:r w:rsidRPr="00386D3B">
        <w:rPr>
          <w:rFonts w:ascii="Times New Roman" w:eastAsia="Calibri" w:hAnsi="Times New Roman" w:cs="Times New Roman"/>
        </w:rPr>
        <w:t xml:space="preserve"> pour celui qui justifie auprès de l'autorité qui l'a recruté d'une ancienneté de services comprise entre six mois et deux ans ; </w:t>
      </w:r>
    </w:p>
    <w:p w14:paraId="41EE26E2" w14:textId="77777777" w:rsidR="00D112B8" w:rsidRPr="00386D3B" w:rsidRDefault="00D112B8" w:rsidP="00386D3B">
      <w:pPr>
        <w:tabs>
          <w:tab w:val="left" w:leader="dot" w:pos="2977"/>
          <w:tab w:val="left" w:leader="dot" w:pos="8931"/>
        </w:tabs>
        <w:ind w:left="851"/>
        <w:jc w:val="both"/>
        <w:rPr>
          <w:rFonts w:ascii="Times New Roman" w:eastAsia="Calibri" w:hAnsi="Times New Roman" w:cs="Times New Roman"/>
        </w:rPr>
      </w:pPr>
      <w:r w:rsidRPr="00386D3B">
        <w:rPr>
          <w:rFonts w:ascii="Times New Roman" w:eastAsia="Calibri" w:hAnsi="Times New Roman" w:cs="Times New Roman"/>
        </w:rPr>
        <w:t>-</w:t>
      </w:r>
      <w:r w:rsidRPr="00386D3B">
        <w:rPr>
          <w:rFonts w:ascii="Times New Roman" w:eastAsia="Calibri" w:hAnsi="Times New Roman" w:cs="Times New Roman"/>
          <w:b/>
        </w:rPr>
        <w:t>deux mois</w:t>
      </w:r>
      <w:r w:rsidRPr="00386D3B">
        <w:rPr>
          <w:rFonts w:ascii="Times New Roman" w:eastAsia="Calibri" w:hAnsi="Times New Roman" w:cs="Times New Roman"/>
        </w:rPr>
        <w:t xml:space="preserve"> pour celui qui justifie auprès de l'autorité qui l'a recruté d'une ancienneté de services d'au moins deux ans. </w:t>
      </w:r>
    </w:p>
    <w:p w14:paraId="68568530" w14:textId="77777777" w:rsidR="007F470D" w:rsidRDefault="00D112B8" w:rsidP="007F470D">
      <w:pPr>
        <w:tabs>
          <w:tab w:val="left" w:leader="dot" w:pos="2977"/>
          <w:tab w:val="left" w:leader="dot" w:pos="8931"/>
        </w:tabs>
        <w:jc w:val="both"/>
        <w:rPr>
          <w:rFonts w:ascii="Times New Roman" w:eastAsia="Calibri" w:hAnsi="Times New Roman" w:cs="Times New Roman"/>
        </w:rPr>
      </w:pPr>
      <w:r w:rsidRPr="00386D3B">
        <w:rPr>
          <w:rFonts w:ascii="Times New Roman" w:eastAsia="Calibri" w:hAnsi="Times New Roman" w:cs="Times New Roman"/>
        </w:rPr>
        <w:br/>
      </w:r>
      <w:r w:rsidR="005E4C1B" w:rsidRPr="00031068">
        <w:rPr>
          <w:rFonts w:ascii="Times New Roman" w:eastAsia="Calibri" w:hAnsi="Times New Roman" w:cs="Times New Roman"/>
        </w:rPr>
        <w:t xml:space="preserve">La démission </w:t>
      </w:r>
      <w:r w:rsidR="005E4C1B">
        <w:rPr>
          <w:rFonts w:ascii="Times New Roman" w:eastAsia="Calibri" w:hAnsi="Times New Roman" w:cs="Times New Roman"/>
        </w:rPr>
        <w:t xml:space="preserve">doit être clairement exprimée et être </w:t>
      </w:r>
      <w:r w:rsidR="005E4C1B" w:rsidRPr="00031068">
        <w:rPr>
          <w:rFonts w:ascii="Times New Roman" w:eastAsia="Calibri" w:hAnsi="Times New Roman" w:cs="Times New Roman"/>
        </w:rPr>
        <w:t xml:space="preserve">présentée par </w:t>
      </w:r>
      <w:r w:rsidR="005E4C1B" w:rsidRPr="00031068">
        <w:rPr>
          <w:rFonts w:ascii="Times New Roman" w:eastAsia="Calibri" w:hAnsi="Times New Roman" w:cs="Times New Roman"/>
          <w:b/>
        </w:rPr>
        <w:t>lettre recommandée avec demande d'avis de réception</w:t>
      </w:r>
      <w:r w:rsidR="005E4C1B" w:rsidRPr="00031068">
        <w:rPr>
          <w:rFonts w:ascii="Times New Roman" w:eastAsia="Calibri" w:hAnsi="Times New Roman" w:cs="Times New Roman"/>
        </w:rPr>
        <w:t>.</w:t>
      </w:r>
      <w:r w:rsidR="005E4C1B">
        <w:rPr>
          <w:rFonts w:ascii="Times New Roman" w:eastAsia="Calibri" w:hAnsi="Times New Roman" w:cs="Times New Roman"/>
        </w:rPr>
        <w:t xml:space="preserve"> </w:t>
      </w:r>
      <w:r w:rsidR="005E4C1B" w:rsidRPr="00031068">
        <w:rPr>
          <w:rFonts w:ascii="Times New Roman" w:eastAsia="Calibri" w:hAnsi="Times New Roman" w:cs="Times New Roman"/>
        </w:rPr>
        <w:br/>
      </w:r>
      <w:r w:rsidRPr="00386D3B">
        <w:rPr>
          <w:rFonts w:ascii="Times New Roman" w:eastAsia="Calibri" w:hAnsi="Times New Roman" w:cs="Times New Roman"/>
          <w:b/>
        </w:rPr>
        <w:br/>
      </w:r>
      <w:r w:rsidRPr="00386D3B">
        <w:rPr>
          <w:rFonts w:ascii="Times New Roman" w:eastAsia="Calibri" w:hAnsi="Times New Roman" w:cs="Times New Roman"/>
        </w:rPr>
        <w:t xml:space="preserve">Pour la détermination de la durée du préavis, l'ancienneté est décomptée jusqu'à la date d'envoi de la lettre de démission. Elle est calculée compte tenu de l'ensemble des contrats conclus avec l'agent, y compris ceux effectués avant une interruption de fonctions sous réserve que cette interruption n'excède pas quatre mois et qu'elle ne soit pas due à une démission de l'agent. </w:t>
      </w:r>
    </w:p>
    <w:p w14:paraId="5A408184" w14:textId="77777777" w:rsidR="007F470D" w:rsidRPr="00386D3B" w:rsidRDefault="007F470D" w:rsidP="007F470D">
      <w:pPr>
        <w:tabs>
          <w:tab w:val="left" w:pos="240"/>
        </w:tabs>
        <w:spacing w:before="120" w:line="240" w:lineRule="exact"/>
        <w:contextualSpacing/>
        <w:jc w:val="both"/>
        <w:rPr>
          <w:rFonts w:ascii="Times New Roman" w:eastAsia="Calibri" w:hAnsi="Times New Roman" w:cs="Times New Roman"/>
          <w:b/>
          <w:u w:val="single"/>
        </w:rPr>
      </w:pPr>
    </w:p>
    <w:p w14:paraId="77B58130" w14:textId="77777777" w:rsidR="00CC0964" w:rsidRDefault="00CC0964">
      <w:pPr>
        <w:rPr>
          <w:rFonts w:ascii="Times New Roman" w:eastAsia="Calibri" w:hAnsi="Times New Roman" w:cs="Times New Roman"/>
          <w:b/>
          <w:u w:val="single"/>
        </w:rPr>
      </w:pPr>
      <w:r>
        <w:rPr>
          <w:rFonts w:ascii="Times New Roman" w:eastAsia="Calibri" w:hAnsi="Times New Roman" w:cs="Times New Roman"/>
          <w:b/>
          <w:u w:val="single"/>
        </w:rPr>
        <w:br w:type="page"/>
      </w:r>
    </w:p>
    <w:p w14:paraId="0929FF48" w14:textId="77777777" w:rsidR="007F470D" w:rsidRPr="00386D3B" w:rsidRDefault="00997CC2" w:rsidP="007F470D">
      <w:pPr>
        <w:tabs>
          <w:tab w:val="left" w:pos="240"/>
        </w:tabs>
        <w:spacing w:before="120" w:line="240" w:lineRule="exact"/>
        <w:contextualSpacing/>
        <w:jc w:val="both"/>
        <w:rPr>
          <w:rFonts w:ascii="Times New Roman" w:eastAsia="Calibri" w:hAnsi="Times New Roman" w:cs="Times New Roman"/>
          <w:b/>
          <w:u w:val="single"/>
        </w:rPr>
      </w:pPr>
      <w:r w:rsidRPr="00386D3B">
        <w:rPr>
          <w:rFonts w:ascii="Times New Roman" w:eastAsia="Calibri" w:hAnsi="Times New Roman" w:cs="Times New Roman"/>
          <w:b/>
          <w:u w:val="single"/>
        </w:rPr>
        <w:t>Article 1</w:t>
      </w:r>
      <w:r w:rsidR="00C32C02" w:rsidRPr="00386D3B">
        <w:rPr>
          <w:rFonts w:ascii="Times New Roman" w:eastAsia="Calibri" w:hAnsi="Times New Roman" w:cs="Times New Roman"/>
          <w:b/>
          <w:u w:val="single"/>
        </w:rPr>
        <w:t>1</w:t>
      </w:r>
      <w:r w:rsidR="00EB6586" w:rsidRPr="00386D3B">
        <w:rPr>
          <w:rFonts w:ascii="Times New Roman" w:eastAsia="Calibri" w:hAnsi="Times New Roman" w:cs="Times New Roman"/>
          <w:b/>
          <w:u w:val="single"/>
        </w:rPr>
        <w:t> :</w:t>
      </w:r>
      <w:r w:rsidRPr="00386D3B">
        <w:rPr>
          <w:rFonts w:ascii="Times New Roman" w:eastAsia="Calibri" w:hAnsi="Times New Roman" w:cs="Times New Roman"/>
          <w:b/>
          <w:u w:val="single"/>
        </w:rPr>
        <w:t> Congés</w:t>
      </w:r>
    </w:p>
    <w:p w14:paraId="2B3335EA" w14:textId="77777777" w:rsidR="008962D3" w:rsidRPr="00386D3B" w:rsidRDefault="008962D3" w:rsidP="007F470D">
      <w:pPr>
        <w:tabs>
          <w:tab w:val="left" w:pos="240"/>
        </w:tabs>
        <w:spacing w:before="120" w:line="240" w:lineRule="exact"/>
        <w:contextualSpacing/>
        <w:jc w:val="both"/>
        <w:rPr>
          <w:rFonts w:ascii="Times New Roman" w:eastAsia="Calibri" w:hAnsi="Times New Roman" w:cs="Times New Roman"/>
          <w:b/>
          <w:u w:val="single"/>
        </w:rPr>
      </w:pPr>
    </w:p>
    <w:p w14:paraId="6A72E44E" w14:textId="77777777" w:rsidR="006F3CB4" w:rsidRPr="00004BC7" w:rsidRDefault="006F3CB4" w:rsidP="006F3CB4">
      <w:pPr>
        <w:tabs>
          <w:tab w:val="left" w:leader="dot" w:pos="2977"/>
          <w:tab w:val="left" w:leader="dot" w:pos="8931"/>
        </w:tabs>
        <w:jc w:val="both"/>
        <w:rPr>
          <w:rFonts w:ascii="Times New Roman" w:eastAsia="Calibri" w:hAnsi="Times New Roman" w:cs="Times New Roman"/>
        </w:rPr>
      </w:pPr>
      <w:r w:rsidRPr="001E0839">
        <w:rPr>
          <w:rFonts w:ascii="Times New Roman" w:eastAsia="Calibri" w:hAnsi="Times New Roman" w:cs="Times New Roman"/>
          <w:highlight w:val="yellow"/>
        </w:rPr>
        <w:t>Nom d’usage</w:t>
      </w:r>
      <w:r w:rsidRPr="00386D3B">
        <w:rPr>
          <w:rFonts w:ascii="Times New Roman" w:eastAsia="Calibri" w:hAnsi="Times New Roman" w:cs="Times New Roman"/>
        </w:rPr>
        <w:t xml:space="preserve"> </w:t>
      </w:r>
      <w:r w:rsidRPr="001E0839">
        <w:rPr>
          <w:rFonts w:ascii="Times New Roman" w:eastAsia="Calibri" w:hAnsi="Times New Roman" w:cs="Times New Roman"/>
          <w:highlight w:val="yellow"/>
        </w:rPr>
        <w:t>prénom</w:t>
      </w:r>
      <w:r w:rsidRPr="00386D3B">
        <w:rPr>
          <w:rFonts w:ascii="Times New Roman" w:hAnsi="Times New Roman" w:cs="Times New Roman"/>
        </w:rPr>
        <w:t xml:space="preserve"> </w:t>
      </w:r>
      <w:r w:rsidRPr="00004BC7">
        <w:rPr>
          <w:rFonts w:ascii="Times New Roman" w:eastAsia="Calibri" w:hAnsi="Times New Roman" w:cs="Times New Roman"/>
        </w:rPr>
        <w:t>bénéficiera des droits à congés annuels dans les mêmes conditions que les agents titulaires.</w:t>
      </w:r>
    </w:p>
    <w:p w14:paraId="54AD72DB" w14:textId="77777777" w:rsidR="006F3CB4" w:rsidRDefault="006F3CB4" w:rsidP="006F3CB4">
      <w:pPr>
        <w:tabs>
          <w:tab w:val="left" w:leader="dot" w:pos="2977"/>
          <w:tab w:val="left" w:leader="dot" w:pos="8931"/>
        </w:tabs>
        <w:spacing w:before="60" w:after="60"/>
        <w:jc w:val="both"/>
        <w:rPr>
          <w:rFonts w:ascii="Times New Roman" w:eastAsia="Calibri" w:hAnsi="Times New Roman" w:cs="Times New Roman"/>
        </w:rPr>
      </w:pPr>
    </w:p>
    <w:p w14:paraId="1D1C1254" w14:textId="77777777" w:rsidR="006F3CB4" w:rsidRDefault="006F3CB4" w:rsidP="006F3CB4">
      <w:pPr>
        <w:tabs>
          <w:tab w:val="left" w:leader="dot" w:pos="2977"/>
          <w:tab w:val="left" w:leader="dot" w:pos="8931"/>
        </w:tabs>
        <w:jc w:val="both"/>
        <w:rPr>
          <w:rFonts w:ascii="Times New Roman" w:eastAsia="Calibri" w:hAnsi="Times New Roman" w:cs="Times New Roman"/>
          <w:bCs/>
        </w:rPr>
      </w:pPr>
      <w:r w:rsidRPr="00004BC7">
        <w:rPr>
          <w:rFonts w:ascii="Times New Roman" w:eastAsia="Calibri" w:hAnsi="Times New Roman" w:cs="Times New Roman"/>
        </w:rPr>
        <w:t xml:space="preserve">Lorsque </w:t>
      </w:r>
      <w:r w:rsidRPr="001E0839">
        <w:rPr>
          <w:rFonts w:ascii="Times New Roman" w:eastAsia="Calibri" w:hAnsi="Times New Roman" w:cs="Times New Roman"/>
          <w:highlight w:val="yellow"/>
        </w:rPr>
        <w:t>Nom d’usage</w:t>
      </w:r>
      <w:r w:rsidRPr="00386D3B">
        <w:rPr>
          <w:rFonts w:ascii="Times New Roman" w:eastAsia="Calibri" w:hAnsi="Times New Roman" w:cs="Times New Roman"/>
        </w:rPr>
        <w:t xml:space="preserve"> </w:t>
      </w:r>
      <w:r w:rsidRPr="001E0839">
        <w:rPr>
          <w:rFonts w:ascii="Times New Roman" w:eastAsia="Calibri" w:hAnsi="Times New Roman" w:cs="Times New Roman"/>
          <w:highlight w:val="yellow"/>
        </w:rPr>
        <w:t>prénom</w:t>
      </w:r>
      <w:r w:rsidRPr="00386D3B">
        <w:rPr>
          <w:rFonts w:ascii="Times New Roman" w:hAnsi="Times New Roman" w:cs="Times New Roman"/>
        </w:rPr>
        <w:t xml:space="preserve"> </w:t>
      </w:r>
      <w:r w:rsidRPr="00004BC7">
        <w:rPr>
          <w:rFonts w:ascii="Times New Roman" w:eastAsia="Calibri" w:hAnsi="Times New Roman" w:cs="Times New Roman"/>
        </w:rPr>
        <w:t xml:space="preserve">n’a pu bénéficier de </w:t>
      </w:r>
      <w:r>
        <w:rPr>
          <w:rFonts w:ascii="Times New Roman" w:eastAsia="Calibri" w:hAnsi="Times New Roman" w:cs="Times New Roman"/>
        </w:rPr>
        <w:t xml:space="preserve">tout ou partie de </w:t>
      </w:r>
      <w:r w:rsidRPr="00004BC7">
        <w:rPr>
          <w:rFonts w:ascii="Times New Roman" w:eastAsia="Calibri" w:hAnsi="Times New Roman" w:cs="Times New Roman"/>
        </w:rPr>
        <w:t xml:space="preserve">ses droits à congés annuels, il percevra </w:t>
      </w:r>
      <w:r w:rsidRPr="00004BC7">
        <w:rPr>
          <w:rFonts w:ascii="Times New Roman" w:eastAsia="Calibri" w:hAnsi="Times New Roman" w:cs="Times New Roman"/>
          <w:b/>
        </w:rPr>
        <w:t xml:space="preserve">une indemnité compensatrice </w:t>
      </w:r>
      <w:r w:rsidRPr="00804AE1">
        <w:rPr>
          <w:rFonts w:ascii="Times New Roman" w:eastAsia="Calibri" w:hAnsi="Times New Roman" w:cs="Times New Roman"/>
          <w:b/>
        </w:rPr>
        <w:t>dont le montant sera fixé sur la base</w:t>
      </w:r>
      <w:r>
        <w:rPr>
          <w:rFonts w:ascii="Times New Roman" w:eastAsia="Calibri" w:hAnsi="Times New Roman" w:cs="Times New Roman"/>
          <w:b/>
        </w:rPr>
        <w:t xml:space="preserve"> des textes en vigueur </w:t>
      </w:r>
      <w:r w:rsidRPr="00804AE1">
        <w:rPr>
          <w:rFonts w:ascii="Times New Roman" w:eastAsia="Calibri" w:hAnsi="Times New Roman" w:cs="Times New Roman"/>
          <w:bCs/>
        </w:rPr>
        <w:t>(</w:t>
      </w:r>
      <w:r w:rsidRPr="00A11758">
        <w:rPr>
          <w:rFonts w:ascii="Times New Roman" w:eastAsia="Calibri" w:hAnsi="Times New Roman" w:cs="Times New Roman"/>
          <w:bCs/>
        </w:rPr>
        <w:t>décret n°88-145 du 15 février 1988</w:t>
      </w:r>
      <w:r>
        <w:rPr>
          <w:rFonts w:ascii="Times New Roman" w:eastAsia="Calibri" w:hAnsi="Times New Roman" w:cs="Times New Roman"/>
          <w:bCs/>
        </w:rPr>
        <w:t xml:space="preserve"> modifié par le </w:t>
      </w:r>
      <w:r w:rsidRPr="00804AE1">
        <w:rPr>
          <w:rFonts w:ascii="Times New Roman" w:eastAsia="Calibri" w:hAnsi="Times New Roman" w:cs="Times New Roman"/>
          <w:bCs/>
        </w:rPr>
        <w:t>décret n° 2025-564 du 21 juin 2025 relatif aux régimes dérogatoires de report et d’indemnisation des droits à congé annuel dans la fonction publique ainsi que</w:t>
      </w:r>
      <w:r>
        <w:rPr>
          <w:rFonts w:ascii="Times New Roman" w:eastAsia="Calibri" w:hAnsi="Times New Roman" w:cs="Times New Roman"/>
          <w:bCs/>
        </w:rPr>
        <w:t xml:space="preserve"> par</w:t>
      </w:r>
      <w:r w:rsidRPr="00804AE1">
        <w:rPr>
          <w:rFonts w:ascii="Times New Roman" w:eastAsia="Calibri" w:hAnsi="Times New Roman" w:cs="Times New Roman"/>
          <w:bCs/>
        </w:rPr>
        <w:t xml:space="preserve"> l’arrêté du 21 juin 2025 relatif aux modalités d’assiette et de calcul de l’indemnité compensatrice pour congé annuel non pris en fin de relation de travail dans la fonction publique territoriale</w:t>
      </w:r>
      <w:r>
        <w:rPr>
          <w:rFonts w:ascii="Times New Roman" w:eastAsia="Calibri" w:hAnsi="Times New Roman" w:cs="Times New Roman"/>
          <w:bCs/>
        </w:rPr>
        <w:t>).</w:t>
      </w:r>
    </w:p>
    <w:p w14:paraId="66E20DC0" w14:textId="77777777" w:rsidR="007955B3" w:rsidRDefault="007955B3" w:rsidP="007F470D">
      <w:pPr>
        <w:tabs>
          <w:tab w:val="left" w:pos="240"/>
        </w:tabs>
        <w:spacing w:before="120" w:line="240" w:lineRule="exact"/>
        <w:contextualSpacing/>
        <w:jc w:val="both"/>
        <w:rPr>
          <w:rFonts w:ascii="Times New Roman" w:eastAsia="Calibri" w:hAnsi="Times New Roman" w:cs="Times New Roman"/>
          <w:b/>
          <w:u w:val="single"/>
        </w:rPr>
      </w:pPr>
    </w:p>
    <w:p w14:paraId="09365C6A" w14:textId="77777777" w:rsidR="00CC0964" w:rsidRDefault="00CC0964" w:rsidP="007F470D">
      <w:pPr>
        <w:tabs>
          <w:tab w:val="left" w:pos="240"/>
        </w:tabs>
        <w:spacing w:before="120" w:line="240" w:lineRule="exact"/>
        <w:contextualSpacing/>
        <w:jc w:val="both"/>
        <w:rPr>
          <w:rFonts w:ascii="Times New Roman" w:eastAsia="Calibri" w:hAnsi="Times New Roman" w:cs="Times New Roman"/>
          <w:b/>
          <w:u w:val="single"/>
        </w:rPr>
      </w:pPr>
    </w:p>
    <w:p w14:paraId="058403F0" w14:textId="77777777" w:rsidR="00CC0964" w:rsidRPr="00EF7CF1" w:rsidRDefault="00CC0964" w:rsidP="00CC0964">
      <w:pPr>
        <w:rPr>
          <w:b/>
          <w:u w:val="single"/>
        </w:rPr>
      </w:pPr>
      <w:r>
        <w:rPr>
          <w:b/>
          <w:u w:val="single"/>
        </w:rPr>
        <w:t xml:space="preserve">Article 12 : </w:t>
      </w:r>
      <w:r w:rsidRPr="00EF7CF1">
        <w:rPr>
          <w:b/>
          <w:u w:val="single"/>
        </w:rPr>
        <w:t>Indemnité de fin de contrat</w:t>
      </w:r>
      <w:r>
        <w:rPr>
          <w:b/>
          <w:u w:val="single"/>
        </w:rPr>
        <w:t xml:space="preserve"> : </w:t>
      </w:r>
    </w:p>
    <w:p w14:paraId="3497AEDB" w14:textId="77777777" w:rsidR="00CC0964" w:rsidRPr="00CC0964" w:rsidRDefault="00CC0964" w:rsidP="00CC0964">
      <w:pPr>
        <w:jc w:val="both"/>
        <w:rPr>
          <w:rFonts w:ascii="Times New Roman" w:eastAsia="Calibri" w:hAnsi="Times New Roman" w:cs="Times New Roman"/>
        </w:rPr>
      </w:pPr>
      <w:r w:rsidRPr="00CC0964">
        <w:rPr>
          <w:rFonts w:ascii="Times New Roman" w:eastAsia="Calibri" w:hAnsi="Times New Roman" w:cs="Times New Roman"/>
        </w:rPr>
        <w:t xml:space="preserve">Au terme de son contrat, …………………………… percevra le cas échéant selon les dispositions réglementaires en vigueur, une indemnité de fin de contrat au taux de 10 % de la rémunération brute globale au titre du contrat et le cas échéant des renouvellements. </w:t>
      </w:r>
    </w:p>
    <w:p w14:paraId="3A1BE8E4" w14:textId="77777777" w:rsidR="00CC0964" w:rsidRPr="00CC0964" w:rsidRDefault="00CC0964" w:rsidP="00CC0964">
      <w:pPr>
        <w:jc w:val="both"/>
        <w:rPr>
          <w:rFonts w:ascii="Times New Roman" w:eastAsia="Calibri" w:hAnsi="Times New Roman" w:cs="Times New Roman"/>
        </w:rPr>
      </w:pPr>
      <w:r w:rsidRPr="00CC0964">
        <w:rPr>
          <w:rFonts w:ascii="Times New Roman" w:eastAsia="Calibri" w:hAnsi="Times New Roman" w:cs="Times New Roman"/>
        </w:rPr>
        <w:t>Cette indemnité ne sera versée que lorsque la durée du contrat, renouvellement compris est inférieure ou égale à un an.</w:t>
      </w:r>
    </w:p>
    <w:p w14:paraId="5BC24ACB" w14:textId="77777777" w:rsidR="00CC0964" w:rsidRPr="00CC0964" w:rsidRDefault="00CC0964" w:rsidP="00CC0964">
      <w:pPr>
        <w:jc w:val="both"/>
        <w:rPr>
          <w:rFonts w:ascii="Times New Roman" w:eastAsia="Calibri" w:hAnsi="Times New Roman" w:cs="Times New Roman"/>
        </w:rPr>
      </w:pPr>
      <w:r w:rsidRPr="00CC0964">
        <w:rPr>
          <w:rFonts w:ascii="Times New Roman" w:eastAsia="Calibri" w:hAnsi="Times New Roman" w:cs="Times New Roman"/>
        </w:rPr>
        <w:t>Cette indemnité est versée au plus tard un mois après le terme du contrat</w:t>
      </w:r>
    </w:p>
    <w:p w14:paraId="47BC3107" w14:textId="77777777" w:rsidR="00CC0964" w:rsidRPr="00CC0964" w:rsidRDefault="00CC0964" w:rsidP="00CC0964">
      <w:pPr>
        <w:jc w:val="both"/>
        <w:rPr>
          <w:rFonts w:ascii="Times New Roman" w:eastAsia="Calibri" w:hAnsi="Times New Roman" w:cs="Times New Roman"/>
        </w:rPr>
      </w:pPr>
      <w:r w:rsidRPr="00CC0964">
        <w:rPr>
          <w:rFonts w:ascii="Times New Roman" w:eastAsia="Calibri" w:hAnsi="Times New Roman" w:cs="Times New Roman"/>
        </w:rPr>
        <w:t xml:space="preserve">Elle ne sera pas attribuée : </w:t>
      </w:r>
    </w:p>
    <w:p w14:paraId="19B1A6DF" w14:textId="77777777" w:rsidR="00CC0964" w:rsidRPr="00CC0964" w:rsidRDefault="00CC0964" w:rsidP="00CC0964">
      <w:pPr>
        <w:pStyle w:val="Paragraphedeliste"/>
        <w:numPr>
          <w:ilvl w:val="0"/>
          <w:numId w:val="24"/>
        </w:numPr>
        <w:spacing w:after="160" w:line="259" w:lineRule="auto"/>
        <w:rPr>
          <w:rFonts w:ascii="Times New Roman" w:eastAsia="Calibri" w:hAnsi="Times New Roman"/>
          <w:sz w:val="22"/>
        </w:rPr>
      </w:pPr>
      <w:r w:rsidRPr="00CC0964">
        <w:rPr>
          <w:rFonts w:ascii="Times New Roman" w:eastAsia="Calibri" w:hAnsi="Times New Roman"/>
          <w:sz w:val="22"/>
        </w:rPr>
        <w:t>Lorsque le montant de la rémunération brute excède deux fois le montant brut du SMIC.</w:t>
      </w:r>
    </w:p>
    <w:p w14:paraId="4F5B7DDF" w14:textId="77777777" w:rsidR="00CC0964" w:rsidRPr="00CC0964" w:rsidRDefault="00CC0964" w:rsidP="00CC0964">
      <w:pPr>
        <w:pStyle w:val="Paragraphedeliste"/>
        <w:numPr>
          <w:ilvl w:val="0"/>
          <w:numId w:val="24"/>
        </w:numPr>
        <w:spacing w:after="160" w:line="259" w:lineRule="auto"/>
        <w:rPr>
          <w:rFonts w:ascii="Times New Roman" w:eastAsia="Calibri" w:hAnsi="Times New Roman"/>
          <w:sz w:val="22"/>
        </w:rPr>
      </w:pPr>
      <w:r w:rsidRPr="00CC0964">
        <w:rPr>
          <w:rFonts w:ascii="Times New Roman" w:eastAsia="Calibri" w:hAnsi="Times New Roman"/>
          <w:sz w:val="22"/>
        </w:rPr>
        <w:t>Lorsque le contrat est interrompu avant le terme,</w:t>
      </w:r>
    </w:p>
    <w:p w14:paraId="03F8AB15" w14:textId="77777777" w:rsidR="00CC0964" w:rsidRPr="00CC0964" w:rsidRDefault="00CC0964" w:rsidP="00CC0964">
      <w:pPr>
        <w:pStyle w:val="Paragraphedeliste"/>
        <w:numPr>
          <w:ilvl w:val="0"/>
          <w:numId w:val="24"/>
        </w:numPr>
        <w:spacing w:after="160" w:line="259" w:lineRule="auto"/>
        <w:rPr>
          <w:rFonts w:ascii="Times New Roman" w:eastAsia="Calibri" w:hAnsi="Times New Roman"/>
          <w:sz w:val="22"/>
        </w:rPr>
      </w:pPr>
      <w:r w:rsidRPr="00CC0964">
        <w:rPr>
          <w:rFonts w:ascii="Times New Roman" w:eastAsia="Calibri" w:hAnsi="Times New Roman"/>
          <w:sz w:val="22"/>
        </w:rPr>
        <w:t>Lorsque l’agent refuse la conclusion d’un contrat à durée indéterminée pour occuper le même emploi ou un emploi similaire auprès du même employeur, assorti d’une rémunération au moins équivalente,</w:t>
      </w:r>
    </w:p>
    <w:p w14:paraId="75C7FAA6" w14:textId="77777777" w:rsidR="00CC0964" w:rsidRDefault="00CC0964" w:rsidP="00CC0964">
      <w:pPr>
        <w:pStyle w:val="Paragraphedeliste"/>
        <w:numPr>
          <w:ilvl w:val="0"/>
          <w:numId w:val="24"/>
        </w:numPr>
        <w:spacing w:after="160" w:line="259" w:lineRule="auto"/>
      </w:pPr>
      <w:r w:rsidRPr="00CC0964">
        <w:rPr>
          <w:rFonts w:ascii="Times New Roman" w:eastAsia="Calibri" w:hAnsi="Times New Roman"/>
          <w:sz w:val="22"/>
        </w:rPr>
        <w:t>Lorsqu’au terme du contrat ou de cette durée, les agents sont nommés stagiaire ou élèves à l’issue de la réussite à un concours ou bénéficient du renouvellement de leur contrat ou de la conclusion d’un nouveau contrat, à durée déterminée ou indéterminée, au sein de la fonction publique territoriale</w:t>
      </w:r>
      <w:r>
        <w:t xml:space="preserve">. </w:t>
      </w:r>
    </w:p>
    <w:p w14:paraId="13E7B116" w14:textId="77777777" w:rsidR="00CC0964" w:rsidRDefault="00CC0964" w:rsidP="007F470D">
      <w:pPr>
        <w:tabs>
          <w:tab w:val="left" w:pos="240"/>
        </w:tabs>
        <w:spacing w:before="120" w:line="240" w:lineRule="exact"/>
        <w:contextualSpacing/>
        <w:jc w:val="both"/>
        <w:rPr>
          <w:rFonts w:ascii="Times New Roman" w:eastAsia="Calibri" w:hAnsi="Times New Roman" w:cs="Times New Roman"/>
          <w:b/>
          <w:u w:val="single"/>
        </w:rPr>
      </w:pPr>
    </w:p>
    <w:p w14:paraId="3A81595B" w14:textId="77777777" w:rsidR="00CC0964" w:rsidRDefault="00CC0964" w:rsidP="007F470D">
      <w:pPr>
        <w:tabs>
          <w:tab w:val="left" w:pos="240"/>
        </w:tabs>
        <w:spacing w:before="120" w:line="240" w:lineRule="exact"/>
        <w:contextualSpacing/>
        <w:jc w:val="both"/>
        <w:rPr>
          <w:rFonts w:ascii="Times New Roman" w:eastAsia="Calibri" w:hAnsi="Times New Roman" w:cs="Times New Roman"/>
          <w:b/>
          <w:u w:val="single"/>
        </w:rPr>
      </w:pPr>
    </w:p>
    <w:p w14:paraId="0F4DD306" w14:textId="77777777" w:rsidR="00997CC2" w:rsidRPr="00386D3B" w:rsidRDefault="00C32C02" w:rsidP="007F470D">
      <w:pPr>
        <w:tabs>
          <w:tab w:val="left" w:pos="240"/>
        </w:tabs>
        <w:spacing w:before="120" w:line="240" w:lineRule="exact"/>
        <w:contextualSpacing/>
        <w:jc w:val="both"/>
        <w:rPr>
          <w:rFonts w:ascii="Times New Roman" w:eastAsia="Calibri" w:hAnsi="Times New Roman" w:cs="Times New Roman"/>
          <w:b/>
          <w:u w:val="single"/>
        </w:rPr>
      </w:pPr>
      <w:r w:rsidRPr="00386D3B">
        <w:rPr>
          <w:rFonts w:ascii="Times New Roman" w:eastAsia="Calibri" w:hAnsi="Times New Roman" w:cs="Times New Roman"/>
          <w:b/>
          <w:u w:val="single"/>
        </w:rPr>
        <w:t>Article 1</w:t>
      </w:r>
      <w:r w:rsidR="00CC0964">
        <w:rPr>
          <w:rFonts w:ascii="Times New Roman" w:eastAsia="Calibri" w:hAnsi="Times New Roman" w:cs="Times New Roman"/>
          <w:b/>
          <w:u w:val="single"/>
        </w:rPr>
        <w:t>3</w:t>
      </w:r>
      <w:r w:rsidR="00EB6586" w:rsidRPr="00386D3B">
        <w:rPr>
          <w:rFonts w:ascii="Times New Roman" w:eastAsia="Calibri" w:hAnsi="Times New Roman" w:cs="Times New Roman"/>
          <w:b/>
          <w:u w:val="single"/>
        </w:rPr>
        <w:t> :</w:t>
      </w:r>
      <w:r w:rsidR="00997CC2" w:rsidRPr="00386D3B">
        <w:rPr>
          <w:rFonts w:ascii="Times New Roman" w:eastAsia="Calibri" w:hAnsi="Times New Roman" w:cs="Times New Roman"/>
          <w:b/>
          <w:u w:val="single"/>
        </w:rPr>
        <w:t xml:space="preserve"> Certificat de travail</w:t>
      </w:r>
    </w:p>
    <w:p w14:paraId="37A5544A" w14:textId="77777777" w:rsidR="008962D3" w:rsidRPr="00386D3B" w:rsidRDefault="008962D3" w:rsidP="007F470D">
      <w:pPr>
        <w:tabs>
          <w:tab w:val="left" w:pos="240"/>
        </w:tabs>
        <w:spacing w:before="120" w:line="240" w:lineRule="exact"/>
        <w:contextualSpacing/>
        <w:jc w:val="both"/>
        <w:rPr>
          <w:rFonts w:ascii="Times New Roman" w:eastAsia="Calibri" w:hAnsi="Times New Roman" w:cs="Times New Roman"/>
          <w:b/>
          <w:u w:val="single"/>
        </w:rPr>
      </w:pPr>
    </w:p>
    <w:p w14:paraId="5C9F5CD1" w14:textId="77777777" w:rsidR="00997CC2" w:rsidRPr="00386D3B" w:rsidRDefault="00997CC2" w:rsidP="007F470D">
      <w:pPr>
        <w:tabs>
          <w:tab w:val="left" w:leader="dot" w:pos="2977"/>
          <w:tab w:val="left" w:leader="dot" w:pos="8931"/>
        </w:tabs>
        <w:jc w:val="both"/>
        <w:rPr>
          <w:rFonts w:ascii="Times New Roman" w:eastAsia="Calibri" w:hAnsi="Times New Roman" w:cs="Times New Roman"/>
        </w:rPr>
      </w:pPr>
      <w:r w:rsidRPr="00386D3B">
        <w:rPr>
          <w:rFonts w:ascii="Times New Roman" w:eastAsia="Calibri" w:hAnsi="Times New Roman" w:cs="Times New Roman"/>
        </w:rPr>
        <w:t>A l'expiration du contrat, l'autorité territoriale délivre</w:t>
      </w:r>
      <w:r w:rsidR="008B67AB" w:rsidRPr="00386D3B">
        <w:rPr>
          <w:rFonts w:ascii="Times New Roman" w:eastAsia="Calibri" w:hAnsi="Times New Roman" w:cs="Times New Roman"/>
        </w:rPr>
        <w:t>ra</w:t>
      </w:r>
      <w:r w:rsidRPr="00386D3B">
        <w:rPr>
          <w:rFonts w:ascii="Times New Roman" w:eastAsia="Calibri" w:hAnsi="Times New Roman" w:cs="Times New Roman"/>
        </w:rPr>
        <w:t xml:space="preserve"> à </w:t>
      </w:r>
      <w:r w:rsidR="007955B3" w:rsidRPr="001E0839">
        <w:rPr>
          <w:rFonts w:ascii="Times New Roman" w:eastAsia="Calibri" w:hAnsi="Times New Roman" w:cs="Times New Roman"/>
          <w:highlight w:val="yellow"/>
        </w:rPr>
        <w:t>Nom d’usage, Prénom</w:t>
      </w:r>
      <w:r w:rsidR="007955B3" w:rsidRPr="00386D3B">
        <w:rPr>
          <w:rFonts w:ascii="Times New Roman" w:eastAsia="Calibri" w:hAnsi="Times New Roman" w:cs="Times New Roman"/>
          <w:b/>
          <w:szCs w:val="22"/>
        </w:rPr>
        <w:t xml:space="preserve"> </w:t>
      </w:r>
      <w:r w:rsidRPr="00386D3B">
        <w:rPr>
          <w:rFonts w:ascii="Times New Roman" w:eastAsia="Calibri" w:hAnsi="Times New Roman" w:cs="Times New Roman"/>
        </w:rPr>
        <w:t>un certificat qui contient exclusivement les mentions suivantes :</w:t>
      </w:r>
    </w:p>
    <w:p w14:paraId="68B8B822" w14:textId="77777777" w:rsidR="00997CC2" w:rsidRPr="00386D3B" w:rsidRDefault="00386D3B" w:rsidP="00386D3B">
      <w:pPr>
        <w:tabs>
          <w:tab w:val="left" w:leader="dot" w:pos="2977"/>
          <w:tab w:val="left" w:leader="dot" w:pos="8931"/>
        </w:tabs>
        <w:spacing w:before="60" w:after="60"/>
        <w:ind w:left="567"/>
        <w:jc w:val="both"/>
        <w:rPr>
          <w:rFonts w:ascii="Times New Roman" w:eastAsia="Calibri" w:hAnsi="Times New Roman" w:cs="Times New Roman"/>
        </w:rPr>
      </w:pPr>
      <w:r>
        <w:rPr>
          <w:rFonts w:ascii="Times New Roman" w:eastAsia="Calibri" w:hAnsi="Times New Roman" w:cs="Times New Roman"/>
        </w:rPr>
        <w:t>- l</w:t>
      </w:r>
      <w:r w:rsidR="00997CC2" w:rsidRPr="00386D3B">
        <w:rPr>
          <w:rFonts w:ascii="Times New Roman" w:eastAsia="Calibri" w:hAnsi="Times New Roman" w:cs="Times New Roman"/>
        </w:rPr>
        <w:t>a date de recrutement de l'agent et celle de fin de contrat ;</w:t>
      </w:r>
    </w:p>
    <w:p w14:paraId="117CD402" w14:textId="77777777" w:rsidR="00C2406D" w:rsidRPr="00386D3B" w:rsidRDefault="00386D3B" w:rsidP="00386D3B">
      <w:pPr>
        <w:tabs>
          <w:tab w:val="left" w:leader="dot" w:pos="2977"/>
          <w:tab w:val="left" w:leader="dot" w:pos="8931"/>
        </w:tabs>
        <w:spacing w:before="60" w:after="60"/>
        <w:ind w:left="567"/>
        <w:jc w:val="both"/>
        <w:rPr>
          <w:rFonts w:ascii="Times New Roman" w:eastAsia="Calibri" w:hAnsi="Times New Roman" w:cs="Times New Roman"/>
        </w:rPr>
      </w:pPr>
      <w:r>
        <w:rPr>
          <w:rFonts w:ascii="Times New Roman" w:hAnsi="Times New Roman" w:cs="Times New Roman"/>
        </w:rPr>
        <w:t xml:space="preserve">- </w:t>
      </w:r>
      <w:r>
        <w:rPr>
          <w:rFonts w:ascii="Times New Roman" w:eastAsia="Calibri" w:hAnsi="Times New Roman" w:cs="Times New Roman"/>
        </w:rPr>
        <w:t>l</w:t>
      </w:r>
      <w:r w:rsidR="00997CC2" w:rsidRPr="00386D3B">
        <w:rPr>
          <w:rFonts w:ascii="Times New Roman" w:eastAsia="Calibri" w:hAnsi="Times New Roman" w:cs="Times New Roman"/>
        </w:rPr>
        <w:t>es fonctions occupées par l'agent, la catégorie hiérarchique dont elles relèvent et la durée pendant laquelle elles ont été effectivement exercées ;</w:t>
      </w:r>
    </w:p>
    <w:p w14:paraId="7CDE1A87" w14:textId="77777777" w:rsidR="00997CC2" w:rsidRPr="00386D3B" w:rsidRDefault="00386D3B" w:rsidP="00386D3B">
      <w:pPr>
        <w:tabs>
          <w:tab w:val="left" w:leader="dot" w:pos="2977"/>
          <w:tab w:val="left" w:leader="dot" w:pos="8931"/>
        </w:tabs>
        <w:spacing w:before="60" w:after="60"/>
        <w:ind w:left="567"/>
        <w:jc w:val="both"/>
        <w:rPr>
          <w:rFonts w:ascii="Times New Roman" w:eastAsia="Calibri" w:hAnsi="Times New Roman" w:cs="Times New Roman"/>
        </w:rPr>
      </w:pPr>
      <w:r>
        <w:rPr>
          <w:rFonts w:ascii="Times New Roman" w:hAnsi="Times New Roman" w:cs="Times New Roman"/>
        </w:rPr>
        <w:t>- l</w:t>
      </w:r>
      <w:r w:rsidR="00997CC2" w:rsidRPr="00386D3B">
        <w:rPr>
          <w:rFonts w:ascii="Times New Roman" w:eastAsia="Calibri" w:hAnsi="Times New Roman" w:cs="Times New Roman"/>
        </w:rPr>
        <w:t>e cas échéant, les périodes de congés non assimilées à des périodes de travail effectif.</w:t>
      </w:r>
    </w:p>
    <w:p w14:paraId="6FACAA05" w14:textId="77777777" w:rsidR="00997CC2" w:rsidRPr="00386D3B" w:rsidRDefault="00997CC2" w:rsidP="007F470D">
      <w:pPr>
        <w:tabs>
          <w:tab w:val="left" w:pos="240"/>
        </w:tabs>
        <w:spacing w:before="120"/>
        <w:ind w:left="227"/>
        <w:jc w:val="both"/>
        <w:rPr>
          <w:rFonts w:ascii="Times New Roman" w:eastAsia="Calibri" w:hAnsi="Times New Roman" w:cs="Times New Roman"/>
        </w:rPr>
      </w:pPr>
    </w:p>
    <w:p w14:paraId="4E03811E" w14:textId="77777777" w:rsidR="005E4C1B" w:rsidRPr="00031068" w:rsidRDefault="005E4C1B" w:rsidP="005E4C1B">
      <w:pPr>
        <w:tabs>
          <w:tab w:val="left" w:pos="240"/>
        </w:tabs>
        <w:spacing w:before="120" w:after="120" w:line="240" w:lineRule="exact"/>
        <w:ind w:left="227" w:hanging="227"/>
        <w:jc w:val="both"/>
        <w:rPr>
          <w:rFonts w:ascii="Times New Roman" w:eastAsia="Calibri" w:hAnsi="Times New Roman" w:cs="Times New Roman"/>
          <w:b/>
          <w:szCs w:val="22"/>
          <w:u w:val="single"/>
          <w:lang w:eastAsia="en-US"/>
        </w:rPr>
      </w:pPr>
      <w:r w:rsidRPr="00031068">
        <w:rPr>
          <w:rFonts w:ascii="Times New Roman" w:eastAsia="Calibri" w:hAnsi="Times New Roman" w:cs="Times New Roman"/>
          <w:b/>
          <w:szCs w:val="22"/>
          <w:u w:val="single"/>
          <w:lang w:eastAsia="en-US"/>
        </w:rPr>
        <w:t>Article 1</w:t>
      </w:r>
      <w:r w:rsidR="00CC0964">
        <w:rPr>
          <w:rFonts w:ascii="Times New Roman" w:eastAsia="Calibri" w:hAnsi="Times New Roman" w:cs="Times New Roman"/>
          <w:b/>
          <w:szCs w:val="22"/>
          <w:u w:val="single"/>
          <w:lang w:eastAsia="en-US"/>
        </w:rPr>
        <w:t>4</w:t>
      </w:r>
      <w:r w:rsidRPr="00031068">
        <w:rPr>
          <w:rFonts w:ascii="Times New Roman" w:eastAsia="Calibri" w:hAnsi="Times New Roman" w:cs="Times New Roman"/>
          <w:b/>
          <w:szCs w:val="22"/>
          <w:u w:val="single"/>
          <w:lang w:eastAsia="en-US"/>
        </w:rPr>
        <w:t> : Annexes</w:t>
      </w:r>
    </w:p>
    <w:p w14:paraId="777D4D1D" w14:textId="77777777" w:rsidR="005E4C1B" w:rsidRPr="00031068" w:rsidRDefault="005E4C1B" w:rsidP="005E4C1B">
      <w:pPr>
        <w:pStyle w:val="Paragraphedeliste"/>
        <w:numPr>
          <w:ilvl w:val="0"/>
          <w:numId w:val="23"/>
        </w:numPr>
        <w:tabs>
          <w:tab w:val="left" w:pos="240"/>
        </w:tabs>
        <w:spacing w:before="240" w:line="240" w:lineRule="exact"/>
        <w:rPr>
          <w:rFonts w:ascii="Times New Roman" w:eastAsia="Calibri" w:hAnsi="Times New Roman"/>
          <w:b/>
          <w:sz w:val="22"/>
        </w:rPr>
      </w:pPr>
      <w:r w:rsidRPr="00031068">
        <w:rPr>
          <w:rFonts w:ascii="Times New Roman" w:eastAsia="Calibri" w:hAnsi="Times New Roman"/>
          <w:sz w:val="22"/>
        </w:rPr>
        <w:t>Les certificats de travail</w:t>
      </w:r>
      <w:r>
        <w:rPr>
          <w:rFonts w:ascii="Times New Roman" w:eastAsia="Calibri" w:hAnsi="Times New Roman"/>
          <w:sz w:val="22"/>
        </w:rPr>
        <w:t xml:space="preserve"> fournis par le co-contractant et </w:t>
      </w:r>
      <w:r w:rsidRPr="00031068">
        <w:rPr>
          <w:rFonts w:ascii="Times New Roman" w:eastAsia="Calibri" w:hAnsi="Times New Roman"/>
          <w:sz w:val="22"/>
        </w:rPr>
        <w:t xml:space="preserve">délivrés par les collectivités territoriales et leurs établissements publics antérieurs </w:t>
      </w:r>
      <w:r w:rsidRPr="00031068">
        <w:rPr>
          <w:rFonts w:ascii="Times New Roman" w:eastAsia="Calibri" w:hAnsi="Times New Roman"/>
          <w:b/>
          <w:sz w:val="22"/>
        </w:rPr>
        <w:t>sont à annexer au contrat</w:t>
      </w:r>
    </w:p>
    <w:p w14:paraId="1D043CFC" w14:textId="77777777" w:rsidR="005E4C1B" w:rsidRDefault="005E4C1B" w:rsidP="005E4C1B">
      <w:pPr>
        <w:pStyle w:val="Paragraphedeliste"/>
        <w:numPr>
          <w:ilvl w:val="0"/>
          <w:numId w:val="23"/>
        </w:numPr>
        <w:tabs>
          <w:tab w:val="left" w:pos="240"/>
        </w:tabs>
        <w:spacing w:before="240" w:line="240" w:lineRule="exact"/>
        <w:rPr>
          <w:rFonts w:ascii="Times New Roman" w:eastAsia="Calibri" w:hAnsi="Times New Roman"/>
          <w:sz w:val="22"/>
        </w:rPr>
      </w:pPr>
      <w:r>
        <w:rPr>
          <w:rFonts w:ascii="Times New Roman" w:eastAsia="Calibri" w:hAnsi="Times New Roman"/>
          <w:sz w:val="22"/>
        </w:rPr>
        <w:t>Le document récapitulant l’ensemble des instructions de service opposable aux agents titulaires et contractuels (s'il existe)</w:t>
      </w:r>
    </w:p>
    <w:p w14:paraId="46A4554E" w14:textId="77777777" w:rsidR="005E4C1B" w:rsidRPr="00031068" w:rsidRDefault="005E4C1B" w:rsidP="005E4C1B">
      <w:pPr>
        <w:pStyle w:val="Paragraphedeliste"/>
        <w:numPr>
          <w:ilvl w:val="0"/>
          <w:numId w:val="23"/>
        </w:numPr>
        <w:tabs>
          <w:tab w:val="left" w:pos="240"/>
        </w:tabs>
        <w:spacing w:before="240" w:line="240" w:lineRule="exact"/>
        <w:rPr>
          <w:rFonts w:ascii="Times New Roman" w:eastAsia="Calibri" w:hAnsi="Times New Roman"/>
          <w:sz w:val="22"/>
        </w:rPr>
      </w:pPr>
      <w:r>
        <w:rPr>
          <w:rFonts w:ascii="Times New Roman" w:eastAsia="Calibri" w:hAnsi="Times New Roman"/>
          <w:sz w:val="22"/>
        </w:rPr>
        <w:t>La fiche de poste</w:t>
      </w:r>
    </w:p>
    <w:p w14:paraId="29696F4C" w14:textId="77777777" w:rsidR="005E4C1B" w:rsidRDefault="005E4C1B" w:rsidP="005E4C1B">
      <w:pPr>
        <w:tabs>
          <w:tab w:val="left" w:pos="240"/>
        </w:tabs>
        <w:spacing w:before="120" w:after="120" w:line="240" w:lineRule="exact"/>
        <w:jc w:val="both"/>
        <w:rPr>
          <w:rFonts w:ascii="Times New Roman" w:eastAsia="Calibri" w:hAnsi="Times New Roman" w:cs="Times New Roman"/>
          <w:b/>
          <w:szCs w:val="22"/>
          <w:u w:val="single"/>
          <w:lang w:eastAsia="en-US"/>
        </w:rPr>
      </w:pPr>
    </w:p>
    <w:p w14:paraId="4CDF87E8" w14:textId="77777777" w:rsidR="005E4C1B" w:rsidRDefault="005E4C1B" w:rsidP="005E4C1B">
      <w:pPr>
        <w:tabs>
          <w:tab w:val="left" w:pos="240"/>
        </w:tabs>
        <w:spacing w:before="120" w:after="120" w:line="240" w:lineRule="exact"/>
        <w:jc w:val="both"/>
        <w:rPr>
          <w:rFonts w:ascii="Times New Roman" w:eastAsia="Calibri" w:hAnsi="Times New Roman" w:cs="Times New Roman"/>
          <w:b/>
          <w:szCs w:val="22"/>
          <w:u w:val="single"/>
          <w:lang w:eastAsia="en-US"/>
        </w:rPr>
      </w:pPr>
      <w:r w:rsidRPr="00031068">
        <w:rPr>
          <w:rFonts w:ascii="Times New Roman" w:eastAsia="Calibri" w:hAnsi="Times New Roman" w:cs="Times New Roman"/>
          <w:b/>
          <w:szCs w:val="22"/>
          <w:u w:val="single"/>
          <w:lang w:eastAsia="en-US"/>
        </w:rPr>
        <w:t>Article 1</w:t>
      </w:r>
      <w:r w:rsidR="00CC0964">
        <w:rPr>
          <w:rFonts w:ascii="Times New Roman" w:eastAsia="Calibri" w:hAnsi="Times New Roman" w:cs="Times New Roman"/>
          <w:b/>
          <w:szCs w:val="22"/>
          <w:u w:val="single"/>
          <w:lang w:eastAsia="en-US"/>
        </w:rPr>
        <w:t xml:space="preserve">5 </w:t>
      </w:r>
      <w:r>
        <w:rPr>
          <w:rFonts w:ascii="Times New Roman" w:eastAsia="Calibri" w:hAnsi="Times New Roman" w:cs="Times New Roman"/>
          <w:b/>
          <w:szCs w:val="22"/>
          <w:u w:val="single"/>
          <w:lang w:eastAsia="en-US"/>
        </w:rPr>
        <w:t>: Contentieux :</w:t>
      </w:r>
    </w:p>
    <w:p w14:paraId="366DAC31" w14:textId="77777777" w:rsidR="005E4C1B" w:rsidRDefault="005E4C1B" w:rsidP="005E4C1B">
      <w:pPr>
        <w:tabs>
          <w:tab w:val="left" w:pos="240"/>
        </w:tabs>
        <w:spacing w:before="120" w:after="120" w:line="240" w:lineRule="exact"/>
        <w:jc w:val="both"/>
        <w:rPr>
          <w:rFonts w:ascii="Times New Roman" w:eastAsia="Calibri" w:hAnsi="Times New Roman" w:cs="Times New Roman"/>
          <w:szCs w:val="22"/>
          <w:lang w:eastAsia="en-US"/>
        </w:rPr>
      </w:pPr>
      <w:r>
        <w:rPr>
          <w:rFonts w:ascii="Times New Roman" w:eastAsia="Calibri" w:hAnsi="Times New Roman" w:cs="Times New Roman"/>
          <w:szCs w:val="22"/>
          <w:lang w:eastAsia="en-US"/>
        </w:rPr>
        <w:t>Les litiges nés de l’exécution du présent contrat relèvent de la compétence du Tribunal administratif de Poitiers, dans le respect du délai de recours de deux mois.</w:t>
      </w:r>
    </w:p>
    <w:p w14:paraId="2873B6A2" w14:textId="77777777" w:rsidR="005E4C1B" w:rsidRDefault="005E4C1B" w:rsidP="005E4C1B">
      <w:pPr>
        <w:tabs>
          <w:tab w:val="left" w:pos="240"/>
        </w:tabs>
        <w:spacing w:before="120" w:after="120" w:line="240" w:lineRule="exact"/>
        <w:jc w:val="both"/>
        <w:rPr>
          <w:rFonts w:ascii="Times New Roman" w:eastAsia="Calibri" w:hAnsi="Times New Roman" w:cs="Times New Roman"/>
          <w:szCs w:val="22"/>
          <w:lang w:eastAsia="en-US"/>
        </w:rPr>
      </w:pPr>
    </w:p>
    <w:p w14:paraId="7A322EBA" w14:textId="77777777" w:rsidR="005E4C1B" w:rsidRDefault="005E4C1B" w:rsidP="005E4C1B">
      <w:pPr>
        <w:tabs>
          <w:tab w:val="left" w:pos="240"/>
        </w:tabs>
        <w:spacing w:before="120" w:after="120" w:line="240" w:lineRule="exact"/>
        <w:jc w:val="both"/>
        <w:rPr>
          <w:rFonts w:ascii="Times New Roman" w:eastAsia="Calibri" w:hAnsi="Times New Roman" w:cs="Times New Roman"/>
          <w:szCs w:val="22"/>
          <w:lang w:eastAsia="en-US"/>
        </w:rPr>
      </w:pPr>
    </w:p>
    <w:p w14:paraId="72379984" w14:textId="77777777" w:rsidR="005E4C1B" w:rsidRDefault="005E4C1B" w:rsidP="005E4C1B">
      <w:pPr>
        <w:tabs>
          <w:tab w:val="left" w:leader="dot" w:pos="2410"/>
          <w:tab w:val="left" w:leader="dot" w:pos="4395"/>
        </w:tabs>
        <w:autoSpaceDE w:val="0"/>
        <w:autoSpaceDN w:val="0"/>
        <w:adjustRightInd w:val="0"/>
        <w:spacing w:before="60"/>
        <w:ind w:left="5670" w:hanging="4990"/>
        <w:jc w:val="both"/>
        <w:rPr>
          <w:rFonts w:ascii="Times New Roman" w:eastAsia="Calibri" w:hAnsi="Times New Roman" w:cs="Times New Roman"/>
          <w:color w:val="1A181C"/>
        </w:rPr>
      </w:pPr>
    </w:p>
    <w:p w14:paraId="5A095835" w14:textId="77777777" w:rsidR="00CC0964" w:rsidRDefault="00CC0964" w:rsidP="005E4C1B">
      <w:pPr>
        <w:tabs>
          <w:tab w:val="left" w:leader="dot" w:pos="2410"/>
          <w:tab w:val="left" w:leader="dot" w:pos="4395"/>
        </w:tabs>
        <w:autoSpaceDE w:val="0"/>
        <w:autoSpaceDN w:val="0"/>
        <w:adjustRightInd w:val="0"/>
        <w:spacing w:before="60"/>
        <w:ind w:left="5670" w:hanging="4990"/>
        <w:jc w:val="both"/>
        <w:rPr>
          <w:rFonts w:ascii="Times New Roman" w:eastAsia="Calibri" w:hAnsi="Times New Roman" w:cs="Times New Roman"/>
          <w:color w:val="1A181C"/>
        </w:rPr>
      </w:pPr>
    </w:p>
    <w:p w14:paraId="3389E1D1" w14:textId="77777777" w:rsidR="00CC0964" w:rsidRPr="00031068" w:rsidRDefault="00CC0964" w:rsidP="005E4C1B">
      <w:pPr>
        <w:tabs>
          <w:tab w:val="left" w:leader="dot" w:pos="2410"/>
          <w:tab w:val="left" w:leader="dot" w:pos="4395"/>
        </w:tabs>
        <w:autoSpaceDE w:val="0"/>
        <w:autoSpaceDN w:val="0"/>
        <w:adjustRightInd w:val="0"/>
        <w:spacing w:before="60"/>
        <w:ind w:left="5670" w:hanging="4990"/>
        <w:jc w:val="both"/>
        <w:rPr>
          <w:rFonts w:ascii="Times New Roman" w:eastAsia="Calibri" w:hAnsi="Times New Roman" w:cs="Times New Roman"/>
          <w:color w:val="1A181C"/>
        </w:rPr>
      </w:pPr>
    </w:p>
    <w:p w14:paraId="4BA8CC5E" w14:textId="77777777" w:rsidR="005E4C1B" w:rsidRDefault="005E4C1B" w:rsidP="005E4C1B">
      <w:pPr>
        <w:tabs>
          <w:tab w:val="left" w:leader="dot" w:pos="3119"/>
          <w:tab w:val="left" w:leader="dot" w:pos="5954"/>
        </w:tabs>
        <w:autoSpaceDE w:val="0"/>
        <w:autoSpaceDN w:val="0"/>
        <w:adjustRightInd w:val="0"/>
        <w:spacing w:before="60"/>
        <w:ind w:right="-30" w:firstLine="680"/>
        <w:jc w:val="both"/>
        <w:rPr>
          <w:rFonts w:ascii="Times New Roman" w:eastAsia="Calibri" w:hAnsi="Times New Roman" w:cs="Times New Roman"/>
          <w:color w:val="1A181C"/>
        </w:rPr>
      </w:pPr>
      <w:r>
        <w:rPr>
          <w:rFonts w:ascii="Times New Roman" w:eastAsia="Calibri" w:hAnsi="Times New Roman" w:cs="Times New Roman"/>
          <w:color w:val="1A181C"/>
        </w:rPr>
        <w:t>Fait en double exemplaires :</w:t>
      </w:r>
    </w:p>
    <w:p w14:paraId="25B509E4" w14:textId="77777777" w:rsidR="005E4C1B" w:rsidRDefault="005E4C1B" w:rsidP="005E4C1B">
      <w:pPr>
        <w:tabs>
          <w:tab w:val="left" w:leader="dot" w:pos="3119"/>
          <w:tab w:val="left" w:leader="dot" w:pos="5954"/>
        </w:tabs>
        <w:autoSpaceDE w:val="0"/>
        <w:autoSpaceDN w:val="0"/>
        <w:adjustRightInd w:val="0"/>
        <w:spacing w:before="60"/>
        <w:ind w:right="-30" w:firstLine="680"/>
        <w:jc w:val="both"/>
        <w:rPr>
          <w:rFonts w:ascii="Times New Roman" w:eastAsia="Calibri" w:hAnsi="Times New Roman" w:cs="Times New Roman"/>
          <w:color w:val="1A181C"/>
        </w:rPr>
      </w:pPr>
    </w:p>
    <w:p w14:paraId="2D493E34" w14:textId="77777777" w:rsidR="005E4C1B" w:rsidRPr="00031068" w:rsidRDefault="005E4C1B" w:rsidP="005E4C1B">
      <w:pPr>
        <w:tabs>
          <w:tab w:val="left" w:leader="dot" w:pos="3119"/>
          <w:tab w:val="left" w:leader="dot" w:pos="5954"/>
        </w:tabs>
        <w:autoSpaceDE w:val="0"/>
        <w:autoSpaceDN w:val="0"/>
        <w:adjustRightInd w:val="0"/>
        <w:spacing w:before="60"/>
        <w:ind w:right="-30" w:firstLine="680"/>
        <w:jc w:val="both"/>
        <w:rPr>
          <w:rFonts w:ascii="Times New Roman" w:eastAsia="Calibri" w:hAnsi="Times New Roman" w:cs="Times New Roman"/>
          <w:color w:val="1A181C"/>
        </w:rPr>
      </w:pPr>
      <w:r>
        <w:rPr>
          <w:rFonts w:ascii="Times New Roman" w:eastAsia="Calibri" w:hAnsi="Times New Roman" w:cs="Times New Roman"/>
          <w:color w:val="1A181C"/>
        </w:rPr>
        <w:t>A</w:t>
      </w:r>
      <w:r>
        <w:rPr>
          <w:rFonts w:ascii="Times New Roman" w:eastAsia="Calibri" w:hAnsi="Times New Roman" w:cs="Times New Roman"/>
          <w:color w:val="1A181C"/>
        </w:rPr>
        <w:tab/>
        <w:t>, le ……………..</w:t>
      </w:r>
    </w:p>
    <w:p w14:paraId="6DE42A94" w14:textId="77777777" w:rsidR="005E4C1B" w:rsidRPr="00031068" w:rsidRDefault="005E4C1B" w:rsidP="005E4C1B">
      <w:pPr>
        <w:tabs>
          <w:tab w:val="left" w:leader="dot" w:pos="2410"/>
          <w:tab w:val="left" w:leader="dot" w:pos="4395"/>
        </w:tabs>
        <w:autoSpaceDE w:val="0"/>
        <w:autoSpaceDN w:val="0"/>
        <w:adjustRightInd w:val="0"/>
        <w:spacing w:before="60"/>
        <w:ind w:left="3969"/>
        <w:jc w:val="both"/>
        <w:rPr>
          <w:rFonts w:ascii="Times New Roman" w:eastAsia="Calibri" w:hAnsi="Times New Roman" w:cs="Times New Roman"/>
          <w:color w:val="1A181C"/>
        </w:rPr>
      </w:pPr>
    </w:p>
    <w:p w14:paraId="654259DD" w14:textId="77777777" w:rsidR="005E4C1B" w:rsidRDefault="005E4C1B" w:rsidP="005E4C1B">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r>
        <w:rPr>
          <w:rFonts w:ascii="Times New Roman" w:eastAsia="Calibri" w:hAnsi="Times New Roman" w:cs="Times New Roman"/>
          <w:color w:val="1A181C"/>
        </w:rPr>
        <w:t>Signatures :</w:t>
      </w:r>
    </w:p>
    <w:p w14:paraId="3D7E54EB" w14:textId="77777777" w:rsidR="005E4C1B" w:rsidRDefault="005E4C1B" w:rsidP="005E4C1B">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p>
    <w:p w14:paraId="328C88D9" w14:textId="77777777" w:rsidR="005E4C1B" w:rsidRDefault="005E4C1B" w:rsidP="005E4C1B">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p>
    <w:p w14:paraId="546ABFA0" w14:textId="77777777" w:rsidR="005E4C1B" w:rsidRDefault="005E4C1B" w:rsidP="005E4C1B">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r>
        <w:rPr>
          <w:rFonts w:ascii="Times New Roman" w:eastAsia="Calibri" w:hAnsi="Times New Roman" w:cs="Times New Roman"/>
          <w:color w:val="1A181C"/>
        </w:rPr>
        <w:t>Le Maire / Le Président                                             Le co-contractant</w:t>
      </w:r>
    </w:p>
    <w:p w14:paraId="1E465251" w14:textId="77777777" w:rsidR="005E4C1B" w:rsidRPr="00031068" w:rsidRDefault="005E4C1B" w:rsidP="005E4C1B">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r>
        <w:rPr>
          <w:rFonts w:ascii="Times New Roman" w:eastAsia="Calibri" w:hAnsi="Times New Roman" w:cs="Times New Roman"/>
          <w:color w:val="1A181C"/>
        </w:rPr>
        <w:t>Prénom, Nom</w:t>
      </w:r>
      <w:r w:rsidRPr="009A4B2C">
        <w:rPr>
          <w:rFonts w:ascii="Times New Roman" w:eastAsia="Calibri" w:hAnsi="Times New Roman" w:cs="Times New Roman"/>
          <w:color w:val="1A181C"/>
        </w:rPr>
        <w:t xml:space="preserve"> </w:t>
      </w:r>
      <w:r>
        <w:rPr>
          <w:rFonts w:ascii="Times New Roman" w:eastAsia="Calibri" w:hAnsi="Times New Roman" w:cs="Times New Roman"/>
          <w:color w:val="1A181C"/>
        </w:rPr>
        <w:t xml:space="preserve">                                                            Prénom, Nom</w:t>
      </w:r>
    </w:p>
    <w:p w14:paraId="0AD0A434" w14:textId="77777777" w:rsidR="005E4C1B" w:rsidRPr="00031068" w:rsidRDefault="005E4C1B" w:rsidP="005E4C1B">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p>
    <w:p w14:paraId="013809E7" w14:textId="77777777" w:rsidR="005E4C1B" w:rsidRPr="00031068" w:rsidRDefault="005E4C1B" w:rsidP="005E4C1B">
      <w:pPr>
        <w:tabs>
          <w:tab w:val="left" w:leader="dot" w:pos="2410"/>
          <w:tab w:val="left" w:leader="dot" w:pos="4395"/>
        </w:tabs>
        <w:autoSpaceDE w:val="0"/>
        <w:autoSpaceDN w:val="0"/>
        <w:adjustRightInd w:val="0"/>
        <w:spacing w:before="60"/>
        <w:ind w:left="5670" w:hanging="4990"/>
        <w:jc w:val="both"/>
        <w:rPr>
          <w:rFonts w:ascii="Times New Roman" w:eastAsia="Calibri" w:hAnsi="Times New Roman" w:cs="Times New Roman"/>
          <w:color w:val="1A181C"/>
        </w:rPr>
      </w:pPr>
    </w:p>
    <w:p w14:paraId="5DE0A06F" w14:textId="77777777" w:rsidR="005E4C1B" w:rsidRPr="00031068" w:rsidRDefault="005E4C1B" w:rsidP="005E4C1B">
      <w:pPr>
        <w:tabs>
          <w:tab w:val="left" w:leader="dot" w:pos="4395"/>
        </w:tabs>
        <w:autoSpaceDE w:val="0"/>
        <w:autoSpaceDN w:val="0"/>
        <w:adjustRightInd w:val="0"/>
        <w:spacing w:before="60"/>
        <w:ind w:left="5670" w:hanging="4990"/>
        <w:jc w:val="both"/>
        <w:rPr>
          <w:rFonts w:ascii="Times New Roman" w:eastAsia="Calibri" w:hAnsi="Times New Roman" w:cs="Times New Roman"/>
          <w:color w:val="1A181C"/>
        </w:rPr>
      </w:pPr>
    </w:p>
    <w:p w14:paraId="0D77A10A" w14:textId="77777777" w:rsidR="005E4C1B" w:rsidRPr="00031068" w:rsidRDefault="005E4C1B" w:rsidP="005E4C1B">
      <w:pPr>
        <w:jc w:val="both"/>
        <w:rPr>
          <w:rFonts w:ascii="Times New Roman" w:eastAsia="Calibri" w:hAnsi="Times New Roman" w:cs="Times New Roman"/>
        </w:rPr>
      </w:pPr>
      <w:r>
        <w:rPr>
          <w:rFonts w:ascii="Times New Roman" w:eastAsia="Calibri" w:hAnsi="Times New Roman" w:cs="Times New Roman"/>
        </w:rPr>
        <w:t>A</w:t>
      </w:r>
      <w:r w:rsidRPr="00031068">
        <w:rPr>
          <w:rFonts w:ascii="Times New Roman" w:eastAsia="Calibri" w:hAnsi="Times New Roman" w:cs="Times New Roman"/>
        </w:rPr>
        <w:t>mpliation sera insérée au dossier individuel de l'agent et transmise :</w:t>
      </w:r>
    </w:p>
    <w:p w14:paraId="4169ABFD" w14:textId="77777777" w:rsidR="005E4C1B" w:rsidRDefault="005E4C1B" w:rsidP="005E4C1B">
      <w:pPr>
        <w:numPr>
          <w:ilvl w:val="0"/>
          <w:numId w:val="10"/>
        </w:numPr>
        <w:tabs>
          <w:tab w:val="left" w:pos="600"/>
        </w:tabs>
        <w:autoSpaceDE w:val="0"/>
        <w:autoSpaceDN w:val="0"/>
        <w:adjustRightInd w:val="0"/>
        <w:spacing w:before="60" w:line="240" w:lineRule="exact"/>
        <w:ind w:left="600" w:hanging="227"/>
        <w:jc w:val="both"/>
        <w:rPr>
          <w:rFonts w:ascii="Times New Roman" w:eastAsia="Calibri" w:hAnsi="Times New Roman" w:cs="Times New Roman"/>
          <w:color w:val="1A181C"/>
          <w:szCs w:val="22"/>
          <w:lang w:eastAsia="en-US"/>
        </w:rPr>
      </w:pPr>
      <w:r>
        <w:rPr>
          <w:rFonts w:ascii="Times New Roman" w:eastAsia="Calibri" w:hAnsi="Times New Roman" w:cs="Times New Roman"/>
          <w:color w:val="1A181C"/>
          <w:szCs w:val="22"/>
          <w:lang w:eastAsia="en-US"/>
        </w:rPr>
        <w:t>au Représentant de l'Etat</w:t>
      </w:r>
    </w:p>
    <w:p w14:paraId="0DF7DAF6" w14:textId="77777777" w:rsidR="005E4C1B" w:rsidRDefault="005E4C1B" w:rsidP="005E4C1B">
      <w:pPr>
        <w:numPr>
          <w:ilvl w:val="0"/>
          <w:numId w:val="10"/>
        </w:numPr>
        <w:tabs>
          <w:tab w:val="left" w:pos="600"/>
        </w:tabs>
        <w:autoSpaceDE w:val="0"/>
        <w:autoSpaceDN w:val="0"/>
        <w:adjustRightInd w:val="0"/>
        <w:spacing w:before="60" w:line="240" w:lineRule="exact"/>
        <w:ind w:left="600" w:hanging="227"/>
        <w:jc w:val="both"/>
        <w:rPr>
          <w:rFonts w:ascii="Times New Roman" w:eastAsia="Calibri" w:hAnsi="Times New Roman" w:cs="Times New Roman"/>
          <w:color w:val="1A181C"/>
          <w:szCs w:val="22"/>
          <w:lang w:eastAsia="en-US"/>
        </w:rPr>
      </w:pPr>
      <w:r>
        <w:rPr>
          <w:rFonts w:ascii="Times New Roman" w:eastAsia="Calibri" w:hAnsi="Times New Roman" w:cs="Times New Roman"/>
          <w:color w:val="1A181C"/>
          <w:szCs w:val="22"/>
          <w:lang w:eastAsia="en-US"/>
        </w:rPr>
        <w:t>au Président du Centre de gestion de la FPT des Deux-Sèvres</w:t>
      </w:r>
    </w:p>
    <w:p w14:paraId="7897BEDE" w14:textId="77777777" w:rsidR="005E4C1B" w:rsidRPr="00031068" w:rsidRDefault="005E4C1B" w:rsidP="005E4C1B">
      <w:pPr>
        <w:numPr>
          <w:ilvl w:val="0"/>
          <w:numId w:val="10"/>
        </w:numPr>
        <w:tabs>
          <w:tab w:val="left" w:pos="600"/>
        </w:tabs>
        <w:autoSpaceDE w:val="0"/>
        <w:autoSpaceDN w:val="0"/>
        <w:adjustRightInd w:val="0"/>
        <w:spacing w:before="60" w:line="240" w:lineRule="exact"/>
        <w:ind w:left="600" w:hanging="227"/>
        <w:jc w:val="both"/>
        <w:rPr>
          <w:rFonts w:ascii="Times New Roman" w:eastAsia="Calibri" w:hAnsi="Times New Roman" w:cs="Times New Roman"/>
          <w:color w:val="1A181C"/>
          <w:szCs w:val="22"/>
          <w:lang w:eastAsia="en-US"/>
        </w:rPr>
      </w:pPr>
      <w:r>
        <w:rPr>
          <w:rFonts w:ascii="Times New Roman" w:eastAsia="Calibri" w:hAnsi="Times New Roman" w:cs="Times New Roman"/>
          <w:color w:val="1A181C"/>
          <w:szCs w:val="22"/>
          <w:lang w:eastAsia="en-US"/>
        </w:rPr>
        <w:t>au T</w:t>
      </w:r>
      <w:r w:rsidRPr="00031068">
        <w:rPr>
          <w:rFonts w:ascii="Times New Roman" w:eastAsia="Calibri" w:hAnsi="Times New Roman" w:cs="Times New Roman"/>
          <w:color w:val="1A181C"/>
          <w:szCs w:val="22"/>
          <w:lang w:eastAsia="en-US"/>
        </w:rPr>
        <w:t>résorier,</w:t>
      </w:r>
    </w:p>
    <w:p w14:paraId="708250FE" w14:textId="77777777" w:rsidR="005E4C1B" w:rsidRDefault="005E4C1B" w:rsidP="005E4C1B">
      <w:pPr>
        <w:jc w:val="both"/>
        <w:rPr>
          <w:rFonts w:ascii="Times New Roman" w:eastAsia="Calibri" w:hAnsi="Times New Roman" w:cs="Times New Roman"/>
          <w:i/>
          <w:sz w:val="18"/>
        </w:rPr>
      </w:pPr>
    </w:p>
    <w:p w14:paraId="526A1456" w14:textId="77777777" w:rsidR="005E4C1B" w:rsidRDefault="005E4C1B" w:rsidP="005E4C1B">
      <w:pPr>
        <w:jc w:val="both"/>
        <w:rPr>
          <w:rFonts w:ascii="Times New Roman" w:eastAsia="Calibri" w:hAnsi="Times New Roman" w:cs="Times New Roman"/>
          <w:i/>
          <w:sz w:val="18"/>
        </w:rPr>
      </w:pPr>
    </w:p>
    <w:p w14:paraId="4A9B0F04" w14:textId="77777777" w:rsidR="005E4C1B" w:rsidRPr="00031068" w:rsidRDefault="005E4C1B" w:rsidP="005E4C1B">
      <w:pPr>
        <w:jc w:val="both"/>
        <w:rPr>
          <w:rFonts w:ascii="Times New Roman" w:hAnsi="Times New Roman" w:cs="Times New Roman"/>
          <w:sz w:val="10"/>
        </w:rPr>
      </w:pPr>
      <w:r w:rsidRPr="00031068">
        <w:rPr>
          <w:rFonts w:ascii="Times New Roman" w:eastAsia="Calibri" w:hAnsi="Times New Roman" w:cs="Times New Roman"/>
          <w:i/>
          <w:sz w:val="18"/>
        </w:rPr>
        <w:t>L’intéressé(e) dispose, à partir de cette date, d’un délai de deux mois, pour se pourvoir contre cette décision, auprès du tribunal administratif de Poitiers.</w:t>
      </w:r>
    </w:p>
    <w:p w14:paraId="399BFC3F" w14:textId="77777777" w:rsidR="005E4C1B" w:rsidRPr="00031068" w:rsidRDefault="005E4C1B" w:rsidP="005E4C1B">
      <w:pPr>
        <w:jc w:val="both"/>
        <w:rPr>
          <w:rFonts w:ascii="Times New Roman" w:hAnsi="Times New Roman" w:cs="Times New Roman"/>
          <w:sz w:val="10"/>
        </w:rPr>
      </w:pPr>
    </w:p>
    <w:p w14:paraId="3028D707" w14:textId="77777777" w:rsidR="005E4C1B" w:rsidRPr="00DE62E0" w:rsidRDefault="005E4C1B" w:rsidP="005E4C1B">
      <w:pPr>
        <w:tabs>
          <w:tab w:val="left" w:leader="dot" w:pos="4395"/>
        </w:tabs>
        <w:autoSpaceDE w:val="0"/>
        <w:autoSpaceDN w:val="0"/>
        <w:adjustRightInd w:val="0"/>
        <w:spacing w:before="60"/>
        <w:ind w:left="5670" w:hanging="4990"/>
        <w:jc w:val="both"/>
        <w:rPr>
          <w:rFonts w:ascii="Times New Roman" w:eastAsia="Calibri" w:hAnsi="Times New Roman" w:cs="Times New Roman"/>
          <w:color w:val="1A181C"/>
        </w:rPr>
      </w:pPr>
    </w:p>
    <w:p w14:paraId="29CDEEBA" w14:textId="77777777" w:rsidR="005E4C1B" w:rsidRPr="00DE62E0" w:rsidRDefault="005E4C1B" w:rsidP="005E4C1B">
      <w:pPr>
        <w:tabs>
          <w:tab w:val="left" w:leader="dot" w:pos="4395"/>
        </w:tabs>
        <w:autoSpaceDE w:val="0"/>
        <w:autoSpaceDN w:val="0"/>
        <w:adjustRightInd w:val="0"/>
        <w:spacing w:before="60"/>
        <w:ind w:left="5670" w:hanging="4990"/>
        <w:jc w:val="both"/>
        <w:rPr>
          <w:rFonts w:ascii="Times New Roman" w:eastAsia="Calibri" w:hAnsi="Times New Roman" w:cs="Times New Roman"/>
          <w:color w:val="1A181C"/>
        </w:rPr>
      </w:pPr>
    </w:p>
    <w:p w14:paraId="5C4C1E79" w14:textId="77777777" w:rsidR="005E4C1B" w:rsidRPr="00DE62E0" w:rsidRDefault="005E4C1B" w:rsidP="005E4C1B">
      <w:pPr>
        <w:jc w:val="both"/>
        <w:rPr>
          <w:rFonts w:ascii="Times New Roman" w:hAnsi="Times New Roman" w:cs="Times New Roman"/>
        </w:rPr>
      </w:pPr>
    </w:p>
    <w:p w14:paraId="6F39FE0B" w14:textId="77777777" w:rsidR="005E4C1B" w:rsidRPr="00DE62E0" w:rsidRDefault="005E4C1B" w:rsidP="005E4C1B">
      <w:pPr>
        <w:tabs>
          <w:tab w:val="left" w:pos="685"/>
        </w:tabs>
        <w:jc w:val="both"/>
        <w:rPr>
          <w:rFonts w:ascii="Times New Roman" w:hAnsi="Times New Roman" w:cs="Times New Roman"/>
        </w:rPr>
      </w:pPr>
    </w:p>
    <w:p w14:paraId="1ED3D007" w14:textId="77777777" w:rsidR="005E4C1B" w:rsidRPr="00DE62E0" w:rsidRDefault="005E4C1B" w:rsidP="005E4C1B">
      <w:pPr>
        <w:jc w:val="both"/>
        <w:rPr>
          <w:rFonts w:ascii="Times New Roman" w:hAnsi="Times New Roman" w:cs="Times New Roman"/>
          <w:sz w:val="10"/>
        </w:rPr>
      </w:pPr>
    </w:p>
    <w:p w14:paraId="3EE062E7" w14:textId="77777777" w:rsidR="00BB0BEA" w:rsidRPr="00386D3B" w:rsidRDefault="00BB0BEA" w:rsidP="005E4C1B">
      <w:pPr>
        <w:tabs>
          <w:tab w:val="left" w:pos="240"/>
        </w:tabs>
        <w:spacing w:before="120" w:line="240" w:lineRule="exact"/>
        <w:contextualSpacing/>
        <w:jc w:val="both"/>
        <w:rPr>
          <w:rFonts w:ascii="Times New Roman" w:eastAsia="Calibri" w:hAnsi="Times New Roman" w:cs="Times New Roman"/>
        </w:rPr>
      </w:pPr>
    </w:p>
    <w:sectPr w:rsidR="00BB0BEA" w:rsidRPr="00386D3B" w:rsidSect="00A650CB">
      <w:footerReference w:type="default" r:id="rId9"/>
      <w:pgSz w:w="11900" w:h="16840"/>
      <w:pgMar w:top="851" w:right="1134" w:bottom="851" w:left="851" w:header="425"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50FA8" w14:textId="77777777" w:rsidR="00C5319E" w:rsidRDefault="00C5319E" w:rsidP="004311A3">
      <w:r>
        <w:separator/>
      </w:r>
    </w:p>
  </w:endnote>
  <w:endnote w:type="continuationSeparator" w:id="0">
    <w:p w14:paraId="24D084A0" w14:textId="77777777" w:rsidR="00C5319E" w:rsidRDefault="00C5319E" w:rsidP="004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tyllo">
    <w:altName w:val="Times New Roman"/>
    <w:charset w:val="00"/>
    <w:family w:val="auto"/>
    <w:pitch w:val="variable"/>
    <w:sig w:usb0="8000002F" w:usb1="4000004A" w:usb2="00000000" w:usb3="00000000" w:csb0="0000011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F594E" w14:textId="75B0FD12" w:rsidR="006776B1" w:rsidRDefault="00B26DC3" w:rsidP="006776B1">
    <w:pPr>
      <w:pStyle w:val="Pieddepage"/>
      <w:tabs>
        <w:tab w:val="clear" w:pos="4536"/>
        <w:tab w:val="clear" w:pos="9072"/>
        <w:tab w:val="left" w:pos="4148"/>
      </w:tabs>
    </w:pPr>
    <w:r>
      <w:rPr>
        <w:rFonts w:asciiTheme="majorHAnsi" w:hAnsiTheme="majorHAnsi" w:cstheme="majorHAnsi"/>
      </w:rPr>
      <w:t>Mars 2022</w:t>
    </w:r>
    <w:r w:rsidR="005E4C1B">
      <w:rPr>
        <w:rFonts w:asciiTheme="majorHAnsi" w:hAnsiTheme="majorHAnsi" w:cstheme="majorHAnsi"/>
      </w:rPr>
      <w:ptab w:relativeTo="margin" w:alignment="right" w:leader="none"/>
    </w:r>
    <w:r w:rsidR="005E4C1B">
      <w:rPr>
        <w:rFonts w:asciiTheme="majorHAnsi" w:hAnsiTheme="majorHAnsi" w:cstheme="majorHAnsi"/>
      </w:rPr>
      <w:t xml:space="preserve">Page </w:t>
    </w:r>
    <w:r w:rsidR="00CC0964">
      <w:fldChar w:fldCharType="begin"/>
    </w:r>
    <w:r w:rsidR="00CC0964">
      <w:instrText xml:space="preserve"> PAGE   \* MERGEFORMAT </w:instrText>
    </w:r>
    <w:r w:rsidR="00CC0964">
      <w:fldChar w:fldCharType="separate"/>
    </w:r>
    <w:r w:rsidRPr="00B26DC3">
      <w:rPr>
        <w:rFonts w:asciiTheme="majorHAnsi" w:hAnsiTheme="majorHAnsi" w:cstheme="majorHAnsi"/>
        <w:noProof/>
      </w:rPr>
      <w:t>3</w:t>
    </w:r>
    <w:r w:rsidR="00CC0964">
      <w:rPr>
        <w:rFonts w:asciiTheme="majorHAnsi" w:hAnsiTheme="majorHAnsi" w:cstheme="majorHAnsi"/>
        <w:noProof/>
      </w:rPr>
      <w:fldChar w:fldCharType="end"/>
    </w:r>
    <w:r w:rsidR="006F3CB4">
      <w:rPr>
        <w:noProof/>
        <w:lang w:eastAsia="zh-TW"/>
      </w:rPr>
      <mc:AlternateContent>
        <mc:Choice Requires="wpg">
          <w:drawing>
            <wp:anchor distT="0" distB="0" distL="114300" distR="114300" simplePos="0" relativeHeight="251662336" behindDoc="0" locked="0" layoutInCell="0" allowOverlap="1" wp14:anchorId="232299C7" wp14:editId="577319C8">
              <wp:simplePos x="0" y="0"/>
              <wp:positionH relativeFrom="page">
                <wp:align>center</wp:align>
              </wp:positionH>
              <wp:positionV relativeFrom="page">
                <wp:align>bottom</wp:align>
              </wp:positionV>
              <wp:extent cx="7536180" cy="486410"/>
              <wp:effectExtent l="9525" t="0" r="10795" b="0"/>
              <wp:wrapNone/>
              <wp:docPr id="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36180" cy="486410"/>
                        <a:chOff x="8" y="9"/>
                        <a:chExt cx="15823" cy="1439"/>
                      </a:xfrm>
                    </wpg:grpSpPr>
                    <wps:wsp>
                      <wps:cNvPr id="4" name="AutoShape 9"/>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5" name="Rectangle 1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641E7FB7" id="Group 8" o:spid="_x0000_s1026" style="position:absolute;margin-left:0;margin-top:0;width:593.4pt;height:38.3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" o:allowincell="f">
              <v:shapetype id="_x0000_t32" coordsize="21600,21600" o:spt="32" o:oned="t" path="m,l21600,21600e" filled="f">
                <v:path arrowok="t" fillok="f" o:connecttype="none"/>
                <o:lock v:ext="edit" shapetype="t"/>
              </v:shapetype>
              <v:shape id="AutoShape 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" strokecolor="#31849b [2408]"/>
              <v:rect id="Rectangle 1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6F3CB4">
      <w:rPr>
        <w:noProof/>
        <w:lang w:eastAsia="zh-TW"/>
      </w:rPr>
      <mc:AlternateContent>
        <mc:Choice Requires="wps">
          <w:drawing>
            <wp:anchor distT="0" distB="0" distL="114300" distR="114300" simplePos="0" relativeHeight="251661312" behindDoc="0" locked="0" layoutInCell="1" allowOverlap="1" wp14:anchorId="01721A40" wp14:editId="6E512A6A">
              <wp:simplePos x="0" y="0"/>
              <wp:positionH relativeFrom="leftMargin">
                <wp:align>center</wp:align>
              </wp:positionH>
              <wp:positionV relativeFrom="page">
                <wp:align>bottom</wp:align>
              </wp:positionV>
              <wp:extent cx="90805" cy="469900"/>
              <wp:effectExtent l="9525" t="9525" r="13970" b="698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469900"/>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4AF663A6" id="Rectangle 7" o:spid="_x0000_s1026" style="position:absolute;margin-left:0;margin-top:0;width:7.15pt;height:37pt;z-index:251661312;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" fillcolor="#4bacc6 [3208]" strokecolor="#205867 [1608]">
              <w10:wrap anchorx="margin" anchory="page"/>
            </v:rect>
          </w:pict>
        </mc:Fallback>
      </mc:AlternateContent>
    </w:r>
    <w:r w:rsidR="006F3CB4">
      <w:rPr>
        <w:noProof/>
        <w:lang w:eastAsia="zh-TW"/>
      </w:rPr>
      <mc:AlternateContent>
        <mc:Choice Requires="wps">
          <w:drawing>
            <wp:anchor distT="0" distB="0" distL="114300" distR="114300" simplePos="0" relativeHeight="251660288" behindDoc="0" locked="0" layoutInCell="1" allowOverlap="1" wp14:anchorId="1165AA26" wp14:editId="783B5046">
              <wp:simplePos x="0" y="0"/>
              <wp:positionH relativeFrom="rightMargin">
                <wp:align>center</wp:align>
              </wp:positionH>
              <wp:positionV relativeFrom="page">
                <wp:align>bottom</wp:align>
              </wp:positionV>
              <wp:extent cx="90805" cy="469900"/>
              <wp:effectExtent l="9525" t="9525" r="13970" b="698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469900"/>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7D00F6A1" id="Rectangle 6" o:spid="_x0000_s1026" style="position:absolute;margin-left:0;margin-top:0;width:7.15pt;height:37pt;z-index:251660288;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" fillcolor="#4bacc6 [3208]" strokecolor="#205867 [1608]">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24E40" w14:textId="77777777" w:rsidR="00C5319E" w:rsidRDefault="00C5319E" w:rsidP="004311A3">
      <w:r>
        <w:separator/>
      </w:r>
    </w:p>
  </w:footnote>
  <w:footnote w:type="continuationSeparator" w:id="0">
    <w:p w14:paraId="371BA6C5" w14:textId="77777777" w:rsidR="00C5319E" w:rsidRDefault="00C5319E" w:rsidP="00431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64.5pt;height:64.5pt" o:bullet="t">
        <v:imagedata r:id="rId1" o:title="virgule-verte"/>
      </v:shape>
    </w:pict>
  </w:numPicBullet>
  <w:abstractNum w:abstractNumId="0" w15:restartNumberingAfterBreak="0">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7026D10"/>
    <w:multiLevelType w:val="hybridMultilevel"/>
    <w:tmpl w:val="A5F06D16"/>
    <w:lvl w:ilvl="0" w:tplc="586EEAD4">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EF43D9D"/>
    <w:multiLevelType w:val="hybridMultilevel"/>
    <w:tmpl w:val="8C40193A"/>
    <w:lvl w:ilvl="0" w:tplc="0630DC68">
      <w:start w:val="1"/>
      <w:numFmt w:val="bullet"/>
      <w:lvlText w:val=""/>
      <w:lvlJc w:val="left"/>
      <w:pPr>
        <w:ind w:left="360" w:hanging="360"/>
      </w:pPr>
      <w:rPr>
        <w:rFonts w:ascii="Symbol" w:hAnsi="Symbol" w:hint="default"/>
        <w:color w:val="357A9B"/>
        <w:sz w:val="20"/>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F082935"/>
    <w:multiLevelType w:val="hybridMultilevel"/>
    <w:tmpl w:val="144AD930"/>
    <w:lvl w:ilvl="0" w:tplc="8312F2E6">
      <w:start w:val="1"/>
      <w:numFmt w:val="bullet"/>
      <w:pStyle w:val="Modle-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F8270A"/>
    <w:multiLevelType w:val="hybridMultilevel"/>
    <w:tmpl w:val="E28CB5C4"/>
    <w:lvl w:ilvl="0" w:tplc="3A66E9EA">
      <w:start w:val="1"/>
      <w:numFmt w:val="bullet"/>
      <w:pStyle w:val="Modle-Puce3"/>
      <w:lvlText w:val="–"/>
      <w:lvlJc w:val="left"/>
      <w:pPr>
        <w:ind w:left="1571" w:hanging="360"/>
      </w:pPr>
      <w:rPr>
        <w:rFonts w:ascii="Trebuchet MS" w:hAnsi="Trebuchet M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 w15:restartNumberingAfterBreak="0">
    <w:nsid w:val="3E910174"/>
    <w:multiLevelType w:val="hybridMultilevel"/>
    <w:tmpl w:val="0D085F42"/>
    <w:lvl w:ilvl="0" w:tplc="DAFA6866">
      <w:start w:val="1"/>
      <w:numFmt w:val="decimal"/>
      <w:pStyle w:val="12-TexteNumrotationBleue"/>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43752FEB"/>
    <w:multiLevelType w:val="hybridMultilevel"/>
    <w:tmpl w:val="0650785A"/>
    <w:lvl w:ilvl="0" w:tplc="1A7E9E6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5C30905"/>
    <w:multiLevelType w:val="hybridMultilevel"/>
    <w:tmpl w:val="548270D4"/>
    <w:lvl w:ilvl="0" w:tplc="9E407C0C">
      <w:start w:val="1"/>
      <w:numFmt w:val="bullet"/>
      <w:pStyle w:val="Modle-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9" w15:restartNumberingAfterBreak="0">
    <w:nsid w:val="526711F2"/>
    <w:multiLevelType w:val="hybridMultilevel"/>
    <w:tmpl w:val="2B34C3A8"/>
    <w:lvl w:ilvl="0" w:tplc="A300E1BC">
      <w:start w:val="1"/>
      <w:numFmt w:val="bullet"/>
      <w:lvlText w:val="—"/>
      <w:lvlJc w:val="left"/>
      <w:pPr>
        <w:ind w:left="1494" w:hanging="360"/>
      </w:pPr>
      <w:rPr>
        <w:rFonts w:ascii="Styllo" w:hAnsi="Styll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56A0C2A"/>
    <w:multiLevelType w:val="hybridMultilevel"/>
    <w:tmpl w:val="615EE394"/>
    <w:lvl w:ilvl="0" w:tplc="06F42630">
      <w:start w:val="13"/>
      <w:numFmt w:val="bullet"/>
      <w:lvlText w:val="-"/>
      <w:lvlJc w:val="left"/>
      <w:pPr>
        <w:ind w:left="720" w:hanging="360"/>
      </w:pPr>
      <w:rPr>
        <w:rFonts w:ascii="Times New Roman" w:eastAsia="Calibri"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BB50752"/>
    <w:multiLevelType w:val="hybridMultilevel"/>
    <w:tmpl w:val="EAF2EC34"/>
    <w:lvl w:ilvl="0" w:tplc="0B4490BA">
      <w:start w:val="1"/>
      <w:numFmt w:val="bullet"/>
      <w:pStyle w:val="Modle-Miseenvaleurparagrapheavec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B5F63F6"/>
    <w:multiLevelType w:val="hybridMultilevel"/>
    <w:tmpl w:val="293E85FA"/>
    <w:lvl w:ilvl="0" w:tplc="1D602CD2">
      <w:start w:val="1"/>
      <w:numFmt w:val="bullet"/>
      <w:lvlText w:val="4"/>
      <w:lvlJc w:val="left"/>
      <w:pPr>
        <w:ind w:left="1287" w:hanging="360"/>
      </w:pPr>
      <w:rPr>
        <w:rFonts w:ascii="Webdings" w:hAnsi="Web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6E92169B"/>
    <w:multiLevelType w:val="hybridMultilevel"/>
    <w:tmpl w:val="A42CBA7C"/>
    <w:lvl w:ilvl="0" w:tplc="D7820F26">
      <w:start w:val="12"/>
      <w:numFmt w:val="bullet"/>
      <w:lvlText w:val="-"/>
      <w:lvlJc w:val="left"/>
      <w:pPr>
        <w:ind w:left="720" w:hanging="360"/>
      </w:pPr>
      <w:rPr>
        <w:rFonts w:ascii="Times New Roman" w:eastAsia="Calibri"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0ED04E3"/>
    <w:multiLevelType w:val="hybridMultilevel"/>
    <w:tmpl w:val="AB429CD4"/>
    <w:lvl w:ilvl="0" w:tplc="D95AF8EA">
      <w:start w:val="1"/>
      <w:numFmt w:val="bullet"/>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1064698"/>
    <w:multiLevelType w:val="hybridMultilevel"/>
    <w:tmpl w:val="DC869D88"/>
    <w:lvl w:ilvl="0" w:tplc="D6946E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16cid:durableId="1077480880">
    <w:abstractNumId w:val="8"/>
  </w:num>
  <w:num w:numId="2" w16cid:durableId="1697197832">
    <w:abstractNumId w:val="3"/>
  </w:num>
  <w:num w:numId="3" w16cid:durableId="17973200">
    <w:abstractNumId w:val="9"/>
  </w:num>
  <w:num w:numId="4" w16cid:durableId="15932842">
    <w:abstractNumId w:val="13"/>
  </w:num>
  <w:num w:numId="5" w16cid:durableId="1154830981">
    <w:abstractNumId w:val="11"/>
  </w:num>
  <w:num w:numId="6" w16cid:durableId="405958632">
    <w:abstractNumId w:val="5"/>
  </w:num>
  <w:num w:numId="7" w16cid:durableId="107817766">
    <w:abstractNumId w:val="15"/>
  </w:num>
  <w:num w:numId="8" w16cid:durableId="487285588">
    <w:abstractNumId w:val="12"/>
  </w:num>
  <w:num w:numId="9" w16cid:durableId="1887446897">
    <w:abstractNumId w:val="4"/>
  </w:num>
  <w:num w:numId="10" w16cid:durableId="1228951306">
    <w:abstractNumId w:val="1"/>
  </w:num>
  <w:num w:numId="11" w16cid:durableId="2025589450">
    <w:abstractNumId w:val="6"/>
    <w:lvlOverride w:ilvl="0">
      <w:startOverride w:val="1"/>
    </w:lvlOverride>
    <w:lvlOverride w:ilvl="1"/>
    <w:lvlOverride w:ilvl="2"/>
    <w:lvlOverride w:ilvl="3"/>
    <w:lvlOverride w:ilvl="4"/>
    <w:lvlOverride w:ilvl="5"/>
    <w:lvlOverride w:ilvl="6"/>
    <w:lvlOverride w:ilvl="7"/>
    <w:lvlOverride w:ilvl="8"/>
  </w:num>
  <w:num w:numId="12" w16cid:durableId="322319429">
    <w:abstractNumId w:val="0"/>
  </w:num>
  <w:num w:numId="13" w16cid:durableId="863983028">
    <w:abstractNumId w:val="17"/>
  </w:num>
  <w:num w:numId="14" w16cid:durableId="1391492056">
    <w:abstractNumId w:val="7"/>
  </w:num>
  <w:num w:numId="15" w16cid:durableId="57822544">
    <w:abstractNumId w:val="6"/>
  </w:num>
  <w:num w:numId="16" w16cid:durableId="2127577841">
    <w:abstractNumId w:val="1"/>
  </w:num>
  <w:num w:numId="17" w16cid:durableId="1339502643">
    <w:abstractNumId w:val="6"/>
    <w:lvlOverride w:ilvl="0">
      <w:startOverride w:val="1"/>
    </w:lvlOverride>
    <w:lvlOverride w:ilvl="1"/>
    <w:lvlOverride w:ilvl="2"/>
    <w:lvlOverride w:ilvl="3"/>
    <w:lvlOverride w:ilvl="4"/>
    <w:lvlOverride w:ilvl="5"/>
    <w:lvlOverride w:ilvl="6"/>
    <w:lvlOverride w:ilvl="7"/>
    <w:lvlOverride w:ilvl="8"/>
  </w:num>
  <w:num w:numId="18" w16cid:durableId="451440110">
    <w:abstractNumId w:val="17"/>
  </w:num>
  <w:num w:numId="19" w16cid:durableId="1915120831">
    <w:abstractNumId w:val="6"/>
  </w:num>
  <w:num w:numId="20" w16cid:durableId="815879639">
    <w:abstractNumId w:val="2"/>
  </w:num>
  <w:num w:numId="21" w16cid:durableId="1085304596">
    <w:abstractNumId w:val="1"/>
  </w:num>
  <w:num w:numId="22" w16cid:durableId="537357295">
    <w:abstractNumId w:val="10"/>
  </w:num>
  <w:num w:numId="23" w16cid:durableId="1906911103">
    <w:abstractNumId w:val="14"/>
  </w:num>
  <w:num w:numId="24" w16cid:durableId="1748114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9"/>
    <o:shapelayout v:ext="edit">
      <o:rules v:ext="edit">
        <o:r id="V:Rule2" type="connector" idref="#_x0000_s2057"/>
      </o:rules>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4D"/>
    <w:rsid w:val="00000BF1"/>
    <w:rsid w:val="00001F6F"/>
    <w:rsid w:val="0001201E"/>
    <w:rsid w:val="000124C3"/>
    <w:rsid w:val="00024FEF"/>
    <w:rsid w:val="00031BF8"/>
    <w:rsid w:val="00033C61"/>
    <w:rsid w:val="00033F3D"/>
    <w:rsid w:val="00040B4B"/>
    <w:rsid w:val="000474F1"/>
    <w:rsid w:val="000533C2"/>
    <w:rsid w:val="00055020"/>
    <w:rsid w:val="000553FC"/>
    <w:rsid w:val="00060088"/>
    <w:rsid w:val="00061520"/>
    <w:rsid w:val="00067C14"/>
    <w:rsid w:val="00072D35"/>
    <w:rsid w:val="000771BF"/>
    <w:rsid w:val="00077CD6"/>
    <w:rsid w:val="00086C07"/>
    <w:rsid w:val="00087066"/>
    <w:rsid w:val="00090683"/>
    <w:rsid w:val="000A0EA9"/>
    <w:rsid w:val="000B0468"/>
    <w:rsid w:val="000B544E"/>
    <w:rsid w:val="000C39CA"/>
    <w:rsid w:val="000E357B"/>
    <w:rsid w:val="000F315B"/>
    <w:rsid w:val="000F689A"/>
    <w:rsid w:val="001066A5"/>
    <w:rsid w:val="00110A8A"/>
    <w:rsid w:val="00116FC3"/>
    <w:rsid w:val="00143715"/>
    <w:rsid w:val="001466A3"/>
    <w:rsid w:val="001638F5"/>
    <w:rsid w:val="00187E49"/>
    <w:rsid w:val="00192B1E"/>
    <w:rsid w:val="001C7ABD"/>
    <w:rsid w:val="001D32E3"/>
    <w:rsid w:val="001D6413"/>
    <w:rsid w:val="001E0839"/>
    <w:rsid w:val="001E3730"/>
    <w:rsid w:val="00206EE8"/>
    <w:rsid w:val="00243809"/>
    <w:rsid w:val="002448B2"/>
    <w:rsid w:val="00247098"/>
    <w:rsid w:val="002626ED"/>
    <w:rsid w:val="00263F72"/>
    <w:rsid w:val="002711D1"/>
    <w:rsid w:val="002726A1"/>
    <w:rsid w:val="0028259A"/>
    <w:rsid w:val="002860F3"/>
    <w:rsid w:val="0029122E"/>
    <w:rsid w:val="00291B9F"/>
    <w:rsid w:val="002934DD"/>
    <w:rsid w:val="002972D7"/>
    <w:rsid w:val="002A39BC"/>
    <w:rsid w:val="002C6BD6"/>
    <w:rsid w:val="002D5027"/>
    <w:rsid w:val="002E2ED9"/>
    <w:rsid w:val="002E532B"/>
    <w:rsid w:val="002F3EDB"/>
    <w:rsid w:val="002F75BA"/>
    <w:rsid w:val="00303F55"/>
    <w:rsid w:val="003064FB"/>
    <w:rsid w:val="00310768"/>
    <w:rsid w:val="0033272D"/>
    <w:rsid w:val="00332B95"/>
    <w:rsid w:val="00333496"/>
    <w:rsid w:val="003336F6"/>
    <w:rsid w:val="0033528D"/>
    <w:rsid w:val="00340037"/>
    <w:rsid w:val="00346A79"/>
    <w:rsid w:val="00347025"/>
    <w:rsid w:val="00354E9F"/>
    <w:rsid w:val="00372689"/>
    <w:rsid w:val="00377BF4"/>
    <w:rsid w:val="00377C45"/>
    <w:rsid w:val="00386D3B"/>
    <w:rsid w:val="003A4EDC"/>
    <w:rsid w:val="003A6798"/>
    <w:rsid w:val="003B4ECB"/>
    <w:rsid w:val="003D3427"/>
    <w:rsid w:val="003D4D22"/>
    <w:rsid w:val="00400779"/>
    <w:rsid w:val="00405827"/>
    <w:rsid w:val="00407CF7"/>
    <w:rsid w:val="00407F6F"/>
    <w:rsid w:val="004222A9"/>
    <w:rsid w:val="0042798B"/>
    <w:rsid w:val="004311A3"/>
    <w:rsid w:val="0043221D"/>
    <w:rsid w:val="0045602F"/>
    <w:rsid w:val="00462F11"/>
    <w:rsid w:val="00463513"/>
    <w:rsid w:val="00475BFE"/>
    <w:rsid w:val="004941D5"/>
    <w:rsid w:val="004A0D0B"/>
    <w:rsid w:val="004A44CA"/>
    <w:rsid w:val="004D1C5A"/>
    <w:rsid w:val="004D1E0D"/>
    <w:rsid w:val="004D1E43"/>
    <w:rsid w:val="004E4B68"/>
    <w:rsid w:val="004E6240"/>
    <w:rsid w:val="004E74D4"/>
    <w:rsid w:val="004F03E1"/>
    <w:rsid w:val="00500169"/>
    <w:rsid w:val="00501C64"/>
    <w:rsid w:val="00512DA2"/>
    <w:rsid w:val="00521BCA"/>
    <w:rsid w:val="00533B05"/>
    <w:rsid w:val="0054221D"/>
    <w:rsid w:val="0054554D"/>
    <w:rsid w:val="005458A1"/>
    <w:rsid w:val="005464C4"/>
    <w:rsid w:val="00555305"/>
    <w:rsid w:val="0055663E"/>
    <w:rsid w:val="00572894"/>
    <w:rsid w:val="00572CD0"/>
    <w:rsid w:val="00581625"/>
    <w:rsid w:val="00585476"/>
    <w:rsid w:val="00594CDF"/>
    <w:rsid w:val="0059788D"/>
    <w:rsid w:val="005B1439"/>
    <w:rsid w:val="005C580F"/>
    <w:rsid w:val="005E4C1B"/>
    <w:rsid w:val="005F11BE"/>
    <w:rsid w:val="005F13E1"/>
    <w:rsid w:val="005F7B65"/>
    <w:rsid w:val="0060031F"/>
    <w:rsid w:val="00604E68"/>
    <w:rsid w:val="006056E3"/>
    <w:rsid w:val="00606F68"/>
    <w:rsid w:val="00607A6A"/>
    <w:rsid w:val="00612AE8"/>
    <w:rsid w:val="00626F05"/>
    <w:rsid w:val="00634C6E"/>
    <w:rsid w:val="00637C06"/>
    <w:rsid w:val="006453F5"/>
    <w:rsid w:val="00653AA0"/>
    <w:rsid w:val="006577F8"/>
    <w:rsid w:val="00670749"/>
    <w:rsid w:val="0067284B"/>
    <w:rsid w:val="00672C72"/>
    <w:rsid w:val="006776B1"/>
    <w:rsid w:val="00685E63"/>
    <w:rsid w:val="00691D2B"/>
    <w:rsid w:val="006A0AB6"/>
    <w:rsid w:val="006A1CC5"/>
    <w:rsid w:val="006B4C17"/>
    <w:rsid w:val="006C5D28"/>
    <w:rsid w:val="006D4408"/>
    <w:rsid w:val="006D6E1B"/>
    <w:rsid w:val="006E03E9"/>
    <w:rsid w:val="006E20DB"/>
    <w:rsid w:val="006E2520"/>
    <w:rsid w:val="006E619F"/>
    <w:rsid w:val="006F2861"/>
    <w:rsid w:val="006F3CB4"/>
    <w:rsid w:val="00706457"/>
    <w:rsid w:val="00706896"/>
    <w:rsid w:val="007079A8"/>
    <w:rsid w:val="007155B4"/>
    <w:rsid w:val="00723644"/>
    <w:rsid w:val="00730093"/>
    <w:rsid w:val="0073325B"/>
    <w:rsid w:val="00740D9A"/>
    <w:rsid w:val="00740E9D"/>
    <w:rsid w:val="00741F41"/>
    <w:rsid w:val="00743AEC"/>
    <w:rsid w:val="00744258"/>
    <w:rsid w:val="00747DBA"/>
    <w:rsid w:val="007522FB"/>
    <w:rsid w:val="00756C47"/>
    <w:rsid w:val="007609D6"/>
    <w:rsid w:val="00761148"/>
    <w:rsid w:val="00766388"/>
    <w:rsid w:val="007725DA"/>
    <w:rsid w:val="0078229B"/>
    <w:rsid w:val="00791349"/>
    <w:rsid w:val="00794DC6"/>
    <w:rsid w:val="007955B3"/>
    <w:rsid w:val="007A2085"/>
    <w:rsid w:val="007A4708"/>
    <w:rsid w:val="007B28FC"/>
    <w:rsid w:val="007C1751"/>
    <w:rsid w:val="007C392C"/>
    <w:rsid w:val="007E36B2"/>
    <w:rsid w:val="007F470D"/>
    <w:rsid w:val="007F7254"/>
    <w:rsid w:val="0080745A"/>
    <w:rsid w:val="00821C7F"/>
    <w:rsid w:val="00824D0E"/>
    <w:rsid w:val="00826926"/>
    <w:rsid w:val="00834D30"/>
    <w:rsid w:val="008512E7"/>
    <w:rsid w:val="008524EA"/>
    <w:rsid w:val="008569B8"/>
    <w:rsid w:val="00857444"/>
    <w:rsid w:val="00862750"/>
    <w:rsid w:val="00863D70"/>
    <w:rsid w:val="00864019"/>
    <w:rsid w:val="00871D10"/>
    <w:rsid w:val="00873CEE"/>
    <w:rsid w:val="008749BE"/>
    <w:rsid w:val="008839B3"/>
    <w:rsid w:val="00885CA2"/>
    <w:rsid w:val="00887CFE"/>
    <w:rsid w:val="00890864"/>
    <w:rsid w:val="008962D3"/>
    <w:rsid w:val="008A03A8"/>
    <w:rsid w:val="008B3ABD"/>
    <w:rsid w:val="008B67AB"/>
    <w:rsid w:val="008C5E7D"/>
    <w:rsid w:val="008D3E06"/>
    <w:rsid w:val="008D49F1"/>
    <w:rsid w:val="008E3177"/>
    <w:rsid w:val="008F1E0B"/>
    <w:rsid w:val="00935CD4"/>
    <w:rsid w:val="00941D8C"/>
    <w:rsid w:val="009472A5"/>
    <w:rsid w:val="00952119"/>
    <w:rsid w:val="00957888"/>
    <w:rsid w:val="009657F4"/>
    <w:rsid w:val="009725E4"/>
    <w:rsid w:val="00981641"/>
    <w:rsid w:val="00993DC6"/>
    <w:rsid w:val="00997CC1"/>
    <w:rsid w:val="00997CC2"/>
    <w:rsid w:val="009B04E8"/>
    <w:rsid w:val="009B2225"/>
    <w:rsid w:val="009B59A4"/>
    <w:rsid w:val="009B6201"/>
    <w:rsid w:val="009C162E"/>
    <w:rsid w:val="009D38F9"/>
    <w:rsid w:val="009E042A"/>
    <w:rsid w:val="009E046E"/>
    <w:rsid w:val="009F42E1"/>
    <w:rsid w:val="009F4830"/>
    <w:rsid w:val="009F4985"/>
    <w:rsid w:val="00A0188D"/>
    <w:rsid w:val="00A038DF"/>
    <w:rsid w:val="00A11C0D"/>
    <w:rsid w:val="00A16EBB"/>
    <w:rsid w:val="00A20483"/>
    <w:rsid w:val="00A238FF"/>
    <w:rsid w:val="00A23B5C"/>
    <w:rsid w:val="00A242F1"/>
    <w:rsid w:val="00A243A3"/>
    <w:rsid w:val="00A264E1"/>
    <w:rsid w:val="00A35CB1"/>
    <w:rsid w:val="00A42448"/>
    <w:rsid w:val="00A5270A"/>
    <w:rsid w:val="00A55D4F"/>
    <w:rsid w:val="00A64A5B"/>
    <w:rsid w:val="00A650CB"/>
    <w:rsid w:val="00A82840"/>
    <w:rsid w:val="00AB6F1F"/>
    <w:rsid w:val="00AE0CC2"/>
    <w:rsid w:val="00B04F0D"/>
    <w:rsid w:val="00B1024F"/>
    <w:rsid w:val="00B24C28"/>
    <w:rsid w:val="00B26DC3"/>
    <w:rsid w:val="00B33735"/>
    <w:rsid w:val="00B35465"/>
    <w:rsid w:val="00B40EC0"/>
    <w:rsid w:val="00B42B7E"/>
    <w:rsid w:val="00B5403D"/>
    <w:rsid w:val="00B65E65"/>
    <w:rsid w:val="00B709BF"/>
    <w:rsid w:val="00B8321E"/>
    <w:rsid w:val="00B8785B"/>
    <w:rsid w:val="00BB0BEA"/>
    <w:rsid w:val="00BB1629"/>
    <w:rsid w:val="00BB2F2F"/>
    <w:rsid w:val="00BB31B9"/>
    <w:rsid w:val="00BB5797"/>
    <w:rsid w:val="00BC0EB3"/>
    <w:rsid w:val="00BD0647"/>
    <w:rsid w:val="00BD28F4"/>
    <w:rsid w:val="00BD2B76"/>
    <w:rsid w:val="00BD4DBB"/>
    <w:rsid w:val="00BD56C8"/>
    <w:rsid w:val="00BE6B8B"/>
    <w:rsid w:val="00C0478E"/>
    <w:rsid w:val="00C1252B"/>
    <w:rsid w:val="00C158D8"/>
    <w:rsid w:val="00C20232"/>
    <w:rsid w:val="00C2406D"/>
    <w:rsid w:val="00C31A2A"/>
    <w:rsid w:val="00C32747"/>
    <w:rsid w:val="00C32C02"/>
    <w:rsid w:val="00C4674E"/>
    <w:rsid w:val="00C5319E"/>
    <w:rsid w:val="00C54BD3"/>
    <w:rsid w:val="00C54F67"/>
    <w:rsid w:val="00C870CB"/>
    <w:rsid w:val="00CA049C"/>
    <w:rsid w:val="00CA2E79"/>
    <w:rsid w:val="00CB2006"/>
    <w:rsid w:val="00CB4D24"/>
    <w:rsid w:val="00CC0964"/>
    <w:rsid w:val="00CD0F28"/>
    <w:rsid w:val="00CD1321"/>
    <w:rsid w:val="00CE0D1F"/>
    <w:rsid w:val="00CE7875"/>
    <w:rsid w:val="00CE78F7"/>
    <w:rsid w:val="00CF1B0D"/>
    <w:rsid w:val="00CF3024"/>
    <w:rsid w:val="00CF6777"/>
    <w:rsid w:val="00D065CC"/>
    <w:rsid w:val="00D112B8"/>
    <w:rsid w:val="00D13FE7"/>
    <w:rsid w:val="00D20E52"/>
    <w:rsid w:val="00D2703F"/>
    <w:rsid w:val="00D35C2E"/>
    <w:rsid w:val="00D35CAB"/>
    <w:rsid w:val="00D4199E"/>
    <w:rsid w:val="00D43B20"/>
    <w:rsid w:val="00D473F8"/>
    <w:rsid w:val="00D53A2A"/>
    <w:rsid w:val="00D601FD"/>
    <w:rsid w:val="00D664E5"/>
    <w:rsid w:val="00D7386A"/>
    <w:rsid w:val="00D8267E"/>
    <w:rsid w:val="00D86431"/>
    <w:rsid w:val="00D9055F"/>
    <w:rsid w:val="00D9623F"/>
    <w:rsid w:val="00D9677C"/>
    <w:rsid w:val="00D97488"/>
    <w:rsid w:val="00DA29AF"/>
    <w:rsid w:val="00DB13DF"/>
    <w:rsid w:val="00DB53FA"/>
    <w:rsid w:val="00DB62C5"/>
    <w:rsid w:val="00DC7EC6"/>
    <w:rsid w:val="00DD1702"/>
    <w:rsid w:val="00DD6FC9"/>
    <w:rsid w:val="00DD79FB"/>
    <w:rsid w:val="00DE1B78"/>
    <w:rsid w:val="00DE7AB4"/>
    <w:rsid w:val="00DF2393"/>
    <w:rsid w:val="00E1244A"/>
    <w:rsid w:val="00E124E4"/>
    <w:rsid w:val="00E12CD6"/>
    <w:rsid w:val="00E147CA"/>
    <w:rsid w:val="00E26CC9"/>
    <w:rsid w:val="00E37DA0"/>
    <w:rsid w:val="00E45C8A"/>
    <w:rsid w:val="00E55B51"/>
    <w:rsid w:val="00E55E06"/>
    <w:rsid w:val="00E642B3"/>
    <w:rsid w:val="00E6621C"/>
    <w:rsid w:val="00E77C3D"/>
    <w:rsid w:val="00E77DAC"/>
    <w:rsid w:val="00E86A8B"/>
    <w:rsid w:val="00E9158A"/>
    <w:rsid w:val="00E96092"/>
    <w:rsid w:val="00E96E97"/>
    <w:rsid w:val="00EA2DFD"/>
    <w:rsid w:val="00EB6586"/>
    <w:rsid w:val="00EB6F31"/>
    <w:rsid w:val="00ED619B"/>
    <w:rsid w:val="00EE190E"/>
    <w:rsid w:val="00EE1A8A"/>
    <w:rsid w:val="00EE385D"/>
    <w:rsid w:val="00EE490B"/>
    <w:rsid w:val="00EF0723"/>
    <w:rsid w:val="00EF311B"/>
    <w:rsid w:val="00F03BE9"/>
    <w:rsid w:val="00F13701"/>
    <w:rsid w:val="00F22E93"/>
    <w:rsid w:val="00F303B8"/>
    <w:rsid w:val="00F31267"/>
    <w:rsid w:val="00F337F7"/>
    <w:rsid w:val="00F64D8F"/>
    <w:rsid w:val="00F657FF"/>
    <w:rsid w:val="00F90AD2"/>
    <w:rsid w:val="00FA1FCC"/>
    <w:rsid w:val="00FA6467"/>
    <w:rsid w:val="00FB5AE2"/>
    <w:rsid w:val="00FC1913"/>
    <w:rsid w:val="00FE143F"/>
    <w:rsid w:val="00FE1605"/>
    <w:rsid w:val="00FE306D"/>
    <w:rsid w:val="00FE5A83"/>
    <w:rsid w:val="00FF001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379A8388"/>
  <w15:docId w15:val="{99842844-E4E8-4CE1-8319-5263D3852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77DAC"/>
    <w:rPr>
      <w:rFonts w:ascii="Calibri" w:hAnsi="Calibri"/>
      <w:sz w:val="22"/>
    </w:rPr>
  </w:style>
  <w:style w:type="paragraph" w:styleId="Titre1">
    <w:name w:val="heading 1"/>
    <w:basedOn w:val="Normal"/>
    <w:next w:val="Normal"/>
    <w:link w:val="Titre1Car"/>
    <w:uiPriority w:val="9"/>
    <w:qFormat/>
    <w:rsid w:val="009E046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rsid w:val="00E96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F13701"/>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le-Corpsdutexte1">
    <w:name w:val="Modèle -  Corps du texte 1"/>
    <w:basedOn w:val="Normal"/>
    <w:qFormat/>
    <w:rsid w:val="00463513"/>
    <w:pPr>
      <w:spacing w:before="120"/>
    </w:pPr>
  </w:style>
  <w:style w:type="paragraph" w:styleId="En-tte">
    <w:name w:val="header"/>
    <w:basedOn w:val="Normal"/>
    <w:link w:val="En-tteCar"/>
    <w:uiPriority w:val="99"/>
    <w:semiHidden/>
    <w:rsid w:val="005F7B65"/>
    <w:pPr>
      <w:tabs>
        <w:tab w:val="center" w:pos="4536"/>
        <w:tab w:val="right" w:pos="9072"/>
      </w:tabs>
    </w:pPr>
  </w:style>
  <w:style w:type="paragraph" w:customStyle="1" w:styleId="Modle-Miseenvaleurparagraphe">
    <w:name w:val="Modèle - Mise en valeur paragraphe"/>
    <w:basedOn w:val="Normal"/>
    <w:qFormat/>
    <w:rsid w:val="00740E9D"/>
    <w:pPr>
      <w:widowControl w:val="0"/>
      <w:pBdr>
        <w:top w:val="single" w:sz="4" w:space="6" w:color="000000" w:themeColor="text1"/>
        <w:bottom w:val="single" w:sz="4" w:space="6" w:color="000000" w:themeColor="text1"/>
      </w:pBdr>
      <w:suppressAutoHyphens/>
      <w:spacing w:before="120"/>
      <w:ind w:left="284" w:right="284"/>
    </w:pPr>
    <w:rPr>
      <w:rFonts w:eastAsia="SimSun" w:cs="Lucida Sans"/>
      <w:color w:val="000000" w:themeColor="text1"/>
      <w:kern w:val="20"/>
      <w:szCs w:val="20"/>
      <w:lang w:eastAsia="hi-IN" w:bidi="hi-IN"/>
    </w:rPr>
  </w:style>
  <w:style w:type="paragraph" w:customStyle="1" w:styleId="Modle-Titre1">
    <w:name w:val="Modèle - Titre 1"/>
    <w:basedOn w:val="Normal"/>
    <w:next w:val="Normal"/>
    <w:qFormat/>
    <w:rsid w:val="00740E9D"/>
    <w:pPr>
      <w:widowControl w:val="0"/>
      <w:suppressAutoHyphens/>
      <w:jc w:val="center"/>
    </w:pPr>
    <w:rPr>
      <w:rFonts w:eastAsia="SimSun" w:cs="Lucida Sans"/>
      <w:b/>
      <w:bCs/>
      <w:caps/>
      <w:color w:val="000000" w:themeColor="text1"/>
      <w:kern w:val="36"/>
      <w:sz w:val="36"/>
      <w:szCs w:val="22"/>
      <w:lang w:eastAsia="hi-IN" w:bidi="hi-IN"/>
    </w:rPr>
  </w:style>
  <w:style w:type="paragraph" w:customStyle="1" w:styleId="Modle-Titre2">
    <w:name w:val="Modèle - Titre 2"/>
    <w:basedOn w:val="Normal"/>
    <w:next w:val="Normal"/>
    <w:qFormat/>
    <w:rsid w:val="00C1252B"/>
    <w:pPr>
      <w:spacing w:before="360"/>
    </w:pPr>
    <w:rPr>
      <w:b/>
      <w:color w:val="000000" w:themeColor="text1"/>
      <w:sz w:val="28"/>
    </w:rPr>
  </w:style>
  <w:style w:type="paragraph" w:customStyle="1" w:styleId="Modle-Titre3">
    <w:name w:val="Modèle - Titre 3"/>
    <w:basedOn w:val="Normal"/>
    <w:next w:val="Normal"/>
    <w:qFormat/>
    <w:rsid w:val="00740E9D"/>
    <w:pPr>
      <w:spacing w:before="280"/>
      <w:ind w:left="284"/>
    </w:pPr>
    <w:rPr>
      <w:b/>
      <w:color w:val="000000" w:themeColor="text1"/>
      <w:sz w:val="26"/>
    </w:rPr>
  </w:style>
  <w:style w:type="paragraph" w:customStyle="1" w:styleId="Modle-Titre4">
    <w:name w:val="Modèle - Titre 4"/>
    <w:basedOn w:val="Normal"/>
    <w:next w:val="Normal"/>
    <w:qFormat/>
    <w:rsid w:val="00A55D4F"/>
    <w:pPr>
      <w:tabs>
        <w:tab w:val="left" w:pos="851"/>
      </w:tabs>
      <w:spacing w:before="240"/>
      <w:ind w:left="567"/>
    </w:pPr>
    <w:rPr>
      <w:b/>
      <w:sz w:val="24"/>
    </w:rPr>
  </w:style>
  <w:style w:type="paragraph" w:customStyle="1" w:styleId="Modle-Puce1">
    <w:name w:val="Modèle - Puce 1"/>
    <w:qFormat/>
    <w:rsid w:val="00463513"/>
    <w:pPr>
      <w:numPr>
        <w:numId w:val="2"/>
      </w:numPr>
      <w:tabs>
        <w:tab w:val="left" w:pos="284"/>
      </w:tabs>
      <w:spacing w:before="120"/>
      <w:ind w:left="284" w:hanging="284"/>
    </w:pPr>
    <w:rPr>
      <w:rFonts w:ascii="Calibri" w:hAnsi="Calibri"/>
      <w:sz w:val="22"/>
    </w:rPr>
  </w:style>
  <w:style w:type="paragraph" w:customStyle="1" w:styleId="Modle-Puce2">
    <w:name w:val="Modèle - Puce 2"/>
    <w:basedOn w:val="Modle-Puce1"/>
    <w:qFormat/>
    <w:rsid w:val="00463513"/>
    <w:pPr>
      <w:numPr>
        <w:numId w:val="1"/>
      </w:numPr>
      <w:tabs>
        <w:tab w:val="clear" w:pos="284"/>
        <w:tab w:val="left" w:pos="510"/>
      </w:tabs>
      <w:ind w:left="511" w:hanging="227"/>
    </w:pPr>
  </w:style>
  <w:style w:type="character" w:customStyle="1" w:styleId="En-tteCar">
    <w:name w:val="En-tête Car"/>
    <w:basedOn w:val="Policepardfaut"/>
    <w:link w:val="En-tte"/>
    <w:uiPriority w:val="99"/>
    <w:semiHidden/>
    <w:rsid w:val="007F7254"/>
  </w:style>
  <w:style w:type="paragraph" w:styleId="Pieddepage">
    <w:name w:val="footer"/>
    <w:basedOn w:val="Normal"/>
    <w:link w:val="PieddepageCar"/>
    <w:uiPriority w:val="99"/>
    <w:rsid w:val="005F7B65"/>
    <w:pPr>
      <w:tabs>
        <w:tab w:val="center" w:pos="4536"/>
        <w:tab w:val="right" w:pos="9072"/>
      </w:tabs>
    </w:pPr>
  </w:style>
  <w:style w:type="character" w:customStyle="1" w:styleId="PieddepageCar">
    <w:name w:val="Pied de page Car"/>
    <w:basedOn w:val="Policepardfaut"/>
    <w:link w:val="Pieddepage"/>
    <w:uiPriority w:val="99"/>
    <w:rsid w:val="007F7254"/>
  </w:style>
  <w:style w:type="paragraph" w:customStyle="1" w:styleId="Modle-Puce3">
    <w:name w:val="Modèle - Puce 3"/>
    <w:basedOn w:val="Modle-Puce2"/>
    <w:qFormat/>
    <w:rsid w:val="00871D10"/>
    <w:pPr>
      <w:numPr>
        <w:numId w:val="6"/>
      </w:numPr>
      <w:tabs>
        <w:tab w:val="clear" w:pos="510"/>
        <w:tab w:val="left" w:pos="737"/>
      </w:tabs>
      <w:ind w:left="737" w:hanging="170"/>
    </w:pPr>
  </w:style>
  <w:style w:type="paragraph" w:customStyle="1" w:styleId="Modle-Corpsdutexte2">
    <w:name w:val="Modèle -  Corps du texte 2"/>
    <w:basedOn w:val="Normal"/>
    <w:qFormat/>
    <w:rsid w:val="00463513"/>
    <w:pPr>
      <w:widowControl w:val="0"/>
      <w:suppressAutoHyphens/>
      <w:spacing w:before="120"/>
      <w:ind w:left="284"/>
    </w:pPr>
    <w:rPr>
      <w:rFonts w:eastAsia="SimSun" w:cs="Lucida Sans"/>
      <w:kern w:val="1"/>
      <w:szCs w:val="20"/>
      <w:lang w:eastAsia="hi-IN" w:bidi="hi-IN"/>
    </w:rPr>
  </w:style>
  <w:style w:type="character" w:styleId="Numrodepage">
    <w:name w:val="page number"/>
    <w:basedOn w:val="Policepardfaut"/>
    <w:uiPriority w:val="99"/>
    <w:semiHidden/>
    <w:unhideWhenUsed/>
    <w:rsid w:val="004311A3"/>
  </w:style>
  <w:style w:type="character" w:customStyle="1" w:styleId="Titre1Car">
    <w:name w:val="Titre 1 Car"/>
    <w:basedOn w:val="Policepardfaut"/>
    <w:link w:val="Titre1"/>
    <w:uiPriority w:val="9"/>
    <w:semiHidden/>
    <w:rsid w:val="008E3177"/>
    <w:rPr>
      <w:rFonts w:asciiTheme="majorHAnsi" w:eastAsiaTheme="majorEastAsia" w:hAnsiTheme="majorHAnsi" w:cstheme="majorBidi"/>
      <w:color w:val="365F91" w:themeColor="accent1" w:themeShade="BF"/>
      <w:sz w:val="32"/>
      <w:szCs w:val="32"/>
    </w:rPr>
  </w:style>
  <w:style w:type="character" w:styleId="Accentuationintense">
    <w:name w:val="Intense Emphasis"/>
    <w:basedOn w:val="Policepardfaut"/>
    <w:uiPriority w:val="21"/>
    <w:semiHidden/>
    <w:qFormat/>
    <w:rsid w:val="009E046E"/>
    <w:rPr>
      <w:i/>
      <w:iCs/>
      <w:color w:val="4F81BD" w:themeColor="accent1"/>
    </w:rPr>
  </w:style>
  <w:style w:type="paragraph" w:styleId="Sous-titre">
    <w:name w:val="Subtitle"/>
    <w:basedOn w:val="Normal"/>
    <w:next w:val="Normal"/>
    <w:link w:val="Sous-titreCar"/>
    <w:uiPriority w:val="11"/>
    <w:semiHidden/>
    <w:qFormat/>
    <w:rsid w:val="009E046E"/>
    <w:pPr>
      <w:numPr>
        <w:ilvl w:val="1"/>
      </w:numPr>
      <w:spacing w:after="160"/>
    </w:pPr>
    <w:rPr>
      <w:color w:val="5A5A5A" w:themeColor="text1" w:themeTint="A5"/>
      <w:spacing w:val="15"/>
      <w:szCs w:val="22"/>
    </w:rPr>
  </w:style>
  <w:style w:type="character" w:customStyle="1" w:styleId="Sous-titreCar">
    <w:name w:val="Sous-titre Car"/>
    <w:basedOn w:val="Policepardfaut"/>
    <w:link w:val="Sous-titre"/>
    <w:uiPriority w:val="11"/>
    <w:semiHidden/>
    <w:rsid w:val="000533C2"/>
    <w:rPr>
      <w:color w:val="5A5A5A" w:themeColor="text1" w:themeTint="A5"/>
      <w:spacing w:val="15"/>
      <w:sz w:val="22"/>
      <w:szCs w:val="22"/>
    </w:rPr>
  </w:style>
  <w:style w:type="paragraph" w:customStyle="1" w:styleId="Introduction">
    <w:name w:val="Introduction"/>
    <w:basedOn w:val="Normal"/>
    <w:semiHidden/>
    <w:qFormat/>
    <w:rsid w:val="000533C2"/>
    <w:pPr>
      <w:jc w:val="both"/>
    </w:pPr>
    <w:rPr>
      <w:i/>
    </w:rPr>
  </w:style>
  <w:style w:type="paragraph" w:styleId="Textedebulles">
    <w:name w:val="Balloon Text"/>
    <w:basedOn w:val="Normal"/>
    <w:link w:val="TextedebullesCar"/>
    <w:uiPriority w:val="99"/>
    <w:semiHidden/>
    <w:unhideWhenUsed/>
    <w:rsid w:val="00BD28F4"/>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28F4"/>
    <w:rPr>
      <w:rFonts w:ascii="Segoe UI" w:hAnsi="Segoe UI" w:cs="Segoe UI"/>
      <w:sz w:val="18"/>
      <w:szCs w:val="18"/>
    </w:rPr>
  </w:style>
  <w:style w:type="paragraph" w:customStyle="1" w:styleId="Modle-Textetableauentte">
    <w:name w:val="Modèle - Texte tableau entête"/>
    <w:basedOn w:val="Normal"/>
    <w:qFormat/>
    <w:rsid w:val="00740E9D"/>
    <w:pPr>
      <w:tabs>
        <w:tab w:val="left" w:pos="567"/>
      </w:tabs>
      <w:jc w:val="center"/>
    </w:pPr>
    <w:rPr>
      <w:rFonts w:asciiTheme="majorHAnsi" w:hAnsiTheme="majorHAnsi" w:cstheme="majorHAnsi"/>
      <w:b/>
      <w:color w:val="FFFFFF" w:themeColor="background1"/>
    </w:rPr>
  </w:style>
  <w:style w:type="paragraph" w:customStyle="1" w:styleId="Modle-Textetableau">
    <w:name w:val="Modèle - Texte tableau"/>
    <w:basedOn w:val="Modle-Corpsdutexte2"/>
    <w:qFormat/>
    <w:rsid w:val="00405827"/>
    <w:pPr>
      <w:spacing w:before="0"/>
      <w:ind w:left="0"/>
      <w:jc w:val="center"/>
    </w:pPr>
    <w:rPr>
      <w:rFonts w:asciiTheme="majorHAnsi" w:hAnsiTheme="majorHAnsi" w:cstheme="majorHAnsi"/>
    </w:rPr>
  </w:style>
  <w:style w:type="paragraph" w:customStyle="1" w:styleId="Modle-Numrodepage">
    <w:name w:val="Modèle - Numéro de page"/>
    <w:qFormat/>
    <w:rsid w:val="008E3177"/>
    <w:pPr>
      <w:ind w:right="-8"/>
    </w:pPr>
    <w:rPr>
      <w:rFonts w:asciiTheme="majorHAnsi" w:eastAsia="SimSun" w:hAnsiTheme="majorHAnsi" w:cstheme="majorHAnsi"/>
      <w:kern w:val="1"/>
      <w:sz w:val="20"/>
      <w:szCs w:val="20"/>
      <w:lang w:eastAsia="hi-IN" w:bidi="hi-IN"/>
    </w:rPr>
  </w:style>
  <w:style w:type="paragraph" w:customStyle="1" w:styleId="Modle-Introduction">
    <w:name w:val="Modèle - Introduction"/>
    <w:qFormat/>
    <w:rsid w:val="00BD4DBB"/>
    <w:pPr>
      <w:spacing w:before="360"/>
    </w:pPr>
    <w:rPr>
      <w:rFonts w:ascii="Calibri" w:hAnsi="Calibri" w:cstheme="majorHAnsi"/>
      <w:i/>
      <w:sz w:val="22"/>
    </w:rPr>
  </w:style>
  <w:style w:type="paragraph" w:customStyle="1" w:styleId="Modle-Miseenvaleurparagrapheavecpuce">
    <w:name w:val="Modèle - Mise en valeur paragraphe avec puce"/>
    <w:basedOn w:val="Modle-Miseenvaleurparagraphe"/>
    <w:qFormat/>
    <w:rsid w:val="002711D1"/>
    <w:pPr>
      <w:numPr>
        <w:numId w:val="5"/>
      </w:numPr>
      <w:tabs>
        <w:tab w:val="left" w:pos="567"/>
      </w:tabs>
      <w:ind w:left="568" w:hanging="284"/>
    </w:pPr>
  </w:style>
  <w:style w:type="paragraph" w:customStyle="1" w:styleId="Modle-Corpsdutexte3">
    <w:name w:val="Modèle - Corps du texte 3"/>
    <w:basedOn w:val="Modle-Corpsdutexte2"/>
    <w:qFormat/>
    <w:rsid w:val="00653AA0"/>
    <w:pPr>
      <w:ind w:left="567"/>
    </w:pPr>
    <w:rPr>
      <w:rFonts w:cs="Calibri"/>
    </w:rPr>
  </w:style>
  <w:style w:type="paragraph" w:customStyle="1" w:styleId="Modle-Corpsdutexte4">
    <w:name w:val="Modèle - Corps du texte 4"/>
    <w:basedOn w:val="Modle-Corpsdutexte3"/>
    <w:qFormat/>
    <w:rsid w:val="000474F1"/>
    <w:pPr>
      <w:ind w:left="737"/>
    </w:pPr>
  </w:style>
  <w:style w:type="paragraph" w:styleId="En-ttedetabledesmatires">
    <w:name w:val="TOC Heading"/>
    <w:basedOn w:val="Titre1"/>
    <w:next w:val="Normal"/>
    <w:uiPriority w:val="39"/>
    <w:unhideWhenUsed/>
    <w:qFormat/>
    <w:rsid w:val="00F13701"/>
    <w:pPr>
      <w:tabs>
        <w:tab w:val="num" w:pos="680"/>
      </w:tabs>
      <w:spacing w:before="320" w:after="240" w:line="276" w:lineRule="auto"/>
      <w:ind w:left="454" w:hanging="454"/>
      <w:jc w:val="both"/>
      <w:outlineLvl w:val="9"/>
    </w:pPr>
    <w:rPr>
      <w:rFonts w:ascii="Arial" w:eastAsia="MS Gothic" w:hAnsi="Arial" w:cs="Times New Roman"/>
      <w:b/>
      <w:bCs/>
      <w:color w:val="000000"/>
      <w:sz w:val="40"/>
      <w:szCs w:val="28"/>
    </w:rPr>
  </w:style>
  <w:style w:type="paragraph" w:styleId="Titre">
    <w:name w:val="Title"/>
    <w:basedOn w:val="Normal"/>
    <w:next w:val="Normal"/>
    <w:link w:val="TitreCar"/>
    <w:uiPriority w:val="10"/>
    <w:qFormat/>
    <w:rsid w:val="00F13701"/>
    <w:pPr>
      <w:numPr>
        <w:numId w:val="8"/>
      </w:numPr>
      <w:spacing w:before="320" w:after="320" w:line="288" w:lineRule="auto"/>
      <w:contextualSpacing/>
      <w:jc w:val="both"/>
    </w:pPr>
    <w:rPr>
      <w:rFonts w:ascii="Arial" w:eastAsia="MS Gothic" w:hAnsi="Arial" w:cs="Times New Roman"/>
      <w:b/>
      <w:color w:val="6A9531"/>
      <w:spacing w:val="5"/>
      <w:kern w:val="28"/>
      <w:sz w:val="40"/>
      <w:szCs w:val="52"/>
    </w:rPr>
  </w:style>
  <w:style w:type="character" w:customStyle="1" w:styleId="TitreCar">
    <w:name w:val="Titre Car"/>
    <w:basedOn w:val="Policepardfaut"/>
    <w:link w:val="Titre"/>
    <w:uiPriority w:val="10"/>
    <w:rsid w:val="00F13701"/>
    <w:rPr>
      <w:rFonts w:ascii="Arial" w:eastAsia="MS Gothic" w:hAnsi="Arial" w:cs="Times New Roman"/>
      <w:b/>
      <w:color w:val="6A9531"/>
      <w:spacing w:val="5"/>
      <w:kern w:val="28"/>
      <w:sz w:val="40"/>
      <w:szCs w:val="52"/>
    </w:rPr>
  </w:style>
  <w:style w:type="character" w:customStyle="1" w:styleId="Titre3Car">
    <w:name w:val="Titre 3 Car"/>
    <w:basedOn w:val="Policepardfaut"/>
    <w:link w:val="Titre3"/>
    <w:uiPriority w:val="9"/>
    <w:rsid w:val="00F13701"/>
    <w:rPr>
      <w:rFonts w:asciiTheme="majorHAnsi" w:eastAsiaTheme="majorEastAsia" w:hAnsiTheme="majorHAnsi" w:cstheme="majorBidi"/>
      <w:b/>
      <w:bCs/>
      <w:color w:val="4F81BD" w:themeColor="accent1"/>
      <w:sz w:val="22"/>
    </w:rPr>
  </w:style>
  <w:style w:type="character" w:styleId="Accentuationlgre">
    <w:name w:val="Subtle Emphasis"/>
    <w:uiPriority w:val="19"/>
    <w:qFormat/>
    <w:rsid w:val="00F13701"/>
    <w:rPr>
      <w:rFonts w:ascii="Arial" w:hAnsi="Arial"/>
      <w:i/>
      <w:iCs/>
      <w:color w:val="A6A6A6"/>
      <w:sz w:val="20"/>
    </w:rPr>
  </w:style>
  <w:style w:type="character" w:styleId="Accentuation">
    <w:name w:val="Emphasis"/>
    <w:uiPriority w:val="20"/>
    <w:qFormat/>
    <w:rsid w:val="00F13701"/>
    <w:rPr>
      <w:rFonts w:ascii="Arial" w:hAnsi="Arial"/>
      <w:b/>
      <w:i/>
      <w:iCs/>
      <w:color w:val="83244E"/>
      <w:sz w:val="20"/>
    </w:rPr>
  </w:style>
  <w:style w:type="paragraph" w:styleId="Paragraphedeliste">
    <w:name w:val="List Paragraph"/>
    <w:basedOn w:val="Normal"/>
    <w:uiPriority w:val="34"/>
    <w:qFormat/>
    <w:rsid w:val="00F13701"/>
    <w:pPr>
      <w:numPr>
        <w:numId w:val="9"/>
      </w:numPr>
      <w:spacing w:line="288" w:lineRule="auto"/>
      <w:contextualSpacing/>
      <w:jc w:val="both"/>
    </w:pPr>
    <w:rPr>
      <w:rFonts w:ascii="Arial" w:eastAsia="MS Mincho" w:hAnsi="Arial" w:cs="Times New Roman"/>
      <w:sz w:val="20"/>
    </w:rPr>
  </w:style>
  <w:style w:type="paragraph" w:styleId="Corpsdetexte2">
    <w:name w:val="Body Text 2"/>
    <w:basedOn w:val="Normal"/>
    <w:link w:val="Corpsdetexte2Car"/>
    <w:uiPriority w:val="99"/>
    <w:unhideWhenUsed/>
    <w:rsid w:val="00F13701"/>
    <w:pPr>
      <w:spacing w:after="120" w:line="480" w:lineRule="auto"/>
      <w:jc w:val="both"/>
    </w:pPr>
    <w:rPr>
      <w:rFonts w:ascii="Arial" w:eastAsia="MS Mincho" w:hAnsi="Arial" w:cs="Times New Roman"/>
      <w:sz w:val="20"/>
    </w:rPr>
  </w:style>
  <w:style w:type="character" w:customStyle="1" w:styleId="Corpsdetexte2Car">
    <w:name w:val="Corps de texte 2 Car"/>
    <w:basedOn w:val="Policepardfaut"/>
    <w:link w:val="Corpsdetexte2"/>
    <w:uiPriority w:val="99"/>
    <w:rsid w:val="00F13701"/>
    <w:rPr>
      <w:rFonts w:ascii="Arial" w:eastAsia="MS Mincho" w:hAnsi="Arial" w:cs="Times New Roman"/>
      <w:sz w:val="20"/>
    </w:rPr>
  </w:style>
  <w:style w:type="character" w:customStyle="1" w:styleId="Titre2Car">
    <w:name w:val="Titre 2 Car"/>
    <w:basedOn w:val="Policepardfaut"/>
    <w:link w:val="Titre2"/>
    <w:uiPriority w:val="9"/>
    <w:semiHidden/>
    <w:rsid w:val="00E96E97"/>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semiHidden/>
    <w:unhideWhenUsed/>
    <w:rsid w:val="00E96E97"/>
    <w:pPr>
      <w:spacing w:line="288" w:lineRule="auto"/>
      <w:jc w:val="both"/>
    </w:pPr>
    <w:rPr>
      <w:rFonts w:ascii="Arial" w:eastAsia="MS Mincho" w:hAnsi="Arial" w:cs="Times New Roman"/>
      <w:sz w:val="20"/>
      <w:szCs w:val="20"/>
    </w:rPr>
  </w:style>
  <w:style w:type="character" w:customStyle="1" w:styleId="NotedebasdepageCar">
    <w:name w:val="Note de bas de page Car"/>
    <w:basedOn w:val="Policepardfaut"/>
    <w:link w:val="Notedebasdepage"/>
    <w:uiPriority w:val="99"/>
    <w:semiHidden/>
    <w:rsid w:val="00E96E97"/>
    <w:rPr>
      <w:rFonts w:ascii="Arial" w:eastAsia="MS Mincho" w:hAnsi="Arial" w:cs="Times New Roman"/>
      <w:sz w:val="20"/>
      <w:szCs w:val="20"/>
    </w:rPr>
  </w:style>
  <w:style w:type="character" w:styleId="Appelnotedebasdep">
    <w:name w:val="footnote reference"/>
    <w:uiPriority w:val="99"/>
    <w:semiHidden/>
    <w:unhideWhenUsed/>
    <w:rsid w:val="00E96E97"/>
    <w:rPr>
      <w:vertAlign w:val="superscript"/>
    </w:rPr>
  </w:style>
  <w:style w:type="paragraph" w:styleId="Normalcentr">
    <w:name w:val="Block Text"/>
    <w:basedOn w:val="Normal"/>
    <w:unhideWhenUsed/>
    <w:rsid w:val="001E3730"/>
    <w:pPr>
      <w:spacing w:line="288" w:lineRule="auto"/>
      <w:ind w:left="1152" w:right="1152"/>
    </w:pPr>
    <w:rPr>
      <w:rFonts w:ascii="Arial" w:eastAsia="MS Mincho" w:hAnsi="Arial" w:cs="Times New Roman"/>
      <w:i/>
      <w:iCs/>
      <w:color w:val="000000"/>
      <w:sz w:val="20"/>
    </w:rPr>
  </w:style>
  <w:style w:type="paragraph" w:customStyle="1" w:styleId="08-SectionSous-titreNoir">
    <w:name w:val="08 - Section Sous-titre Noir"/>
    <w:basedOn w:val="Normal"/>
    <w:qFormat/>
    <w:rsid w:val="00730093"/>
    <w:pPr>
      <w:autoSpaceDE w:val="0"/>
      <w:autoSpaceDN w:val="0"/>
      <w:adjustRightInd w:val="0"/>
      <w:spacing w:before="120"/>
      <w:contextualSpacing/>
      <w:jc w:val="both"/>
    </w:pPr>
    <w:rPr>
      <w:rFonts w:eastAsia="Times New Roman" w:cs="Calibri"/>
      <w:b/>
      <w:bCs/>
      <w:sz w:val="24"/>
      <w:lang w:eastAsia="en-US"/>
    </w:rPr>
  </w:style>
  <w:style w:type="paragraph" w:customStyle="1" w:styleId="10-TextePucesBleues">
    <w:name w:val="10 - Texte Puces Bleues"/>
    <w:basedOn w:val="Paragraphedeliste"/>
    <w:qFormat/>
    <w:rsid w:val="00730093"/>
    <w:pPr>
      <w:numPr>
        <w:numId w:val="10"/>
      </w:numPr>
      <w:tabs>
        <w:tab w:val="num" w:pos="360"/>
        <w:tab w:val="left" w:pos="600"/>
      </w:tabs>
      <w:autoSpaceDE w:val="0"/>
      <w:autoSpaceDN w:val="0"/>
      <w:adjustRightInd w:val="0"/>
      <w:spacing w:before="60" w:line="240" w:lineRule="exact"/>
      <w:ind w:left="600" w:hanging="227"/>
      <w:contextualSpacing w:val="0"/>
    </w:pPr>
    <w:rPr>
      <w:rFonts w:ascii="Calibri" w:eastAsia="Times New Roman" w:hAnsi="Calibri" w:cs="Calibri"/>
      <w:color w:val="1A181C"/>
      <w:sz w:val="22"/>
      <w:szCs w:val="22"/>
      <w:lang w:eastAsia="en-US"/>
    </w:rPr>
  </w:style>
  <w:style w:type="paragraph" w:customStyle="1" w:styleId="06-TexteRfRglementairesGris">
    <w:name w:val="06 - Texte Réf. Règlementaires Gris"/>
    <w:basedOn w:val="Normal"/>
    <w:qFormat/>
    <w:rsid w:val="00730093"/>
    <w:pPr>
      <w:autoSpaceDE w:val="0"/>
      <w:autoSpaceDN w:val="0"/>
      <w:adjustRightInd w:val="0"/>
      <w:spacing w:before="160"/>
      <w:jc w:val="both"/>
    </w:pPr>
    <w:rPr>
      <w:rFonts w:eastAsia="Times New Roman" w:cs="Calibri"/>
      <w:b/>
      <w:bCs/>
      <w:color w:val="808080"/>
      <w:sz w:val="18"/>
      <w:szCs w:val="18"/>
      <w:lang w:eastAsia="en-US"/>
    </w:rPr>
  </w:style>
  <w:style w:type="paragraph" w:customStyle="1" w:styleId="12-TexteNumrotationBleue">
    <w:name w:val="12 - Texte Numérotation Bleue"/>
    <w:basedOn w:val="10-TextePucesBleues"/>
    <w:qFormat/>
    <w:rsid w:val="00730093"/>
    <w:pPr>
      <w:numPr>
        <w:numId w:val="11"/>
      </w:numPr>
      <w:tabs>
        <w:tab w:val="num" w:pos="360"/>
      </w:tabs>
      <w:ind w:left="720"/>
    </w:pPr>
  </w:style>
  <w:style w:type="paragraph" w:customStyle="1" w:styleId="11-TextePucesNoires">
    <w:name w:val="11 - Texte Puces Noires"/>
    <w:basedOn w:val="Paragraphedeliste"/>
    <w:qFormat/>
    <w:rsid w:val="00730093"/>
    <w:pPr>
      <w:numPr>
        <w:numId w:val="12"/>
      </w:numPr>
      <w:tabs>
        <w:tab w:val="num" w:pos="360"/>
        <w:tab w:val="left" w:pos="840"/>
      </w:tabs>
      <w:spacing w:before="60" w:line="240" w:lineRule="exact"/>
      <w:ind w:left="840" w:hanging="227"/>
      <w:contextualSpacing w:val="0"/>
    </w:pPr>
    <w:rPr>
      <w:rFonts w:ascii="Calibri" w:eastAsia="Times New Roman" w:hAnsi="Calibri"/>
      <w:sz w:val="22"/>
      <w:szCs w:val="22"/>
      <w:lang w:eastAsia="en-US"/>
    </w:rPr>
  </w:style>
  <w:style w:type="paragraph" w:customStyle="1" w:styleId="09-TexteLosangesBleus">
    <w:name w:val="09 - Texte Losanges Bleus"/>
    <w:basedOn w:val="Normal"/>
    <w:qFormat/>
    <w:rsid w:val="00730093"/>
    <w:pPr>
      <w:numPr>
        <w:numId w:val="13"/>
      </w:numPr>
      <w:tabs>
        <w:tab w:val="left" w:pos="240"/>
      </w:tabs>
      <w:spacing w:before="120" w:line="240" w:lineRule="exact"/>
      <w:ind w:left="227" w:hanging="227"/>
      <w:jc w:val="both"/>
    </w:pPr>
    <w:rPr>
      <w:rFonts w:eastAsia="Times New Roman" w:cs="Times New Roman"/>
      <w:b/>
      <w:szCs w:val="22"/>
      <w:lang w:eastAsia="en-US"/>
    </w:rPr>
  </w:style>
  <w:style w:type="paragraph" w:customStyle="1" w:styleId="03-TitreGnriquePage1">
    <w:name w:val="03 - Titre Générique Page1"/>
    <w:basedOn w:val="Normal"/>
    <w:qFormat/>
    <w:rsid w:val="00997CC2"/>
    <w:pPr>
      <w:autoSpaceDE w:val="0"/>
      <w:autoSpaceDN w:val="0"/>
      <w:adjustRightInd w:val="0"/>
      <w:spacing w:line="440" w:lineRule="exact"/>
      <w:contextualSpacing/>
      <w:jc w:val="both"/>
    </w:pPr>
    <w:rPr>
      <w:rFonts w:eastAsia="Times New Roman" w:cs="Calibri"/>
      <w:b/>
      <w:bCs/>
      <w:color w:val="357A9C"/>
      <w:sz w:val="44"/>
      <w:szCs w:val="44"/>
      <w:lang w:eastAsia="en-US"/>
    </w:rPr>
  </w:style>
  <w:style w:type="paragraph" w:customStyle="1" w:styleId="14-Notabene">
    <w:name w:val="14 - Nota bene"/>
    <w:basedOn w:val="Normal"/>
    <w:qFormat/>
    <w:rsid w:val="00997CC2"/>
    <w:pPr>
      <w:spacing w:line="180" w:lineRule="exact"/>
      <w:contextualSpacing/>
      <w:jc w:val="both"/>
    </w:pPr>
    <w:rPr>
      <w:rFonts w:eastAsia="Times New Roman" w:cs="Times New Roman"/>
      <w:sz w:val="16"/>
      <w:szCs w:val="16"/>
      <w:lang w:eastAsia="en-US"/>
    </w:rPr>
  </w:style>
  <w:style w:type="character" w:styleId="lev">
    <w:name w:val="Strong"/>
    <w:uiPriority w:val="22"/>
    <w:qFormat/>
    <w:rsid w:val="00D112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483318">
      <w:bodyDiv w:val="1"/>
      <w:marLeft w:val="0"/>
      <w:marRight w:val="0"/>
      <w:marTop w:val="0"/>
      <w:marBottom w:val="0"/>
      <w:divBdr>
        <w:top w:val="none" w:sz="0" w:space="0" w:color="auto"/>
        <w:left w:val="none" w:sz="0" w:space="0" w:color="auto"/>
        <w:bottom w:val="none" w:sz="0" w:space="0" w:color="auto"/>
        <w:right w:val="none" w:sz="0" w:space="0" w:color="auto"/>
      </w:divBdr>
    </w:div>
    <w:div w:id="356080742">
      <w:bodyDiv w:val="1"/>
      <w:marLeft w:val="0"/>
      <w:marRight w:val="0"/>
      <w:marTop w:val="0"/>
      <w:marBottom w:val="0"/>
      <w:divBdr>
        <w:top w:val="none" w:sz="0" w:space="0" w:color="auto"/>
        <w:left w:val="none" w:sz="0" w:space="0" w:color="auto"/>
        <w:bottom w:val="none" w:sz="0" w:space="0" w:color="auto"/>
        <w:right w:val="none" w:sz="0" w:space="0" w:color="auto"/>
      </w:divBdr>
    </w:div>
    <w:div w:id="752622789">
      <w:bodyDiv w:val="1"/>
      <w:marLeft w:val="0"/>
      <w:marRight w:val="0"/>
      <w:marTop w:val="0"/>
      <w:marBottom w:val="0"/>
      <w:divBdr>
        <w:top w:val="none" w:sz="0" w:space="0" w:color="auto"/>
        <w:left w:val="none" w:sz="0" w:space="0" w:color="auto"/>
        <w:bottom w:val="none" w:sz="0" w:space="0" w:color="auto"/>
        <w:right w:val="none" w:sz="0" w:space="0" w:color="auto"/>
      </w:divBdr>
    </w:div>
    <w:div w:id="14097680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Contrat art. 3 -3 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23E27E-E226-4B92-9091-8DF792922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2280</Words>
  <Characters>12544</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Gueguen</dc:creator>
  <cp:lastModifiedBy>François-Louis FLM. MOREAU</cp:lastModifiedBy>
  <cp:revision>2</cp:revision>
  <cp:lastPrinted>2016-04-28T14:06:00Z</cp:lastPrinted>
  <dcterms:created xsi:type="dcterms:W3CDTF">2025-11-19T12:47:00Z</dcterms:created>
  <dcterms:modified xsi:type="dcterms:W3CDTF">2025-11-19T12:47:00Z</dcterms:modified>
</cp:coreProperties>
</file>